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9C73B" w14:textId="7372A192" w:rsidR="00E35121" w:rsidRPr="003B7C24" w:rsidRDefault="00E35121" w:rsidP="000F521B">
      <w:pPr>
        <w:widowControl w:val="0"/>
        <w:spacing w:after="0" w:line="240" w:lineRule="auto"/>
        <w:jc w:val="both"/>
        <w:rPr>
          <w:rFonts w:ascii="Calibri" w:eastAsia="Times New Roman" w:hAnsi="Calibri" w:cs="Calibri"/>
          <w:b/>
          <w:bCs/>
          <w:color w:val="B2541A"/>
          <w:kern w:val="28"/>
          <w:sz w:val="20"/>
          <w:szCs w:val="20"/>
          <w:lang w:val="en-US" w:eastAsia="fr-FR"/>
        </w:rPr>
      </w:pPr>
      <w:r w:rsidRPr="003B7C24">
        <w:rPr>
          <w:rFonts w:ascii="Calibri" w:eastAsia="Times New Roman" w:hAnsi="Calibri" w:cs="Calibri"/>
          <w:b/>
          <w:bCs/>
          <w:color w:val="B2541A"/>
          <w:kern w:val="28"/>
          <w:sz w:val="20"/>
          <w:szCs w:val="20"/>
          <w:lang w:val="en-US" w:eastAsia="fr-FR"/>
        </w:rPr>
        <w:t>Descri</w:t>
      </w:r>
      <w:r w:rsidR="00C46A56" w:rsidRPr="003B7C24">
        <w:rPr>
          <w:rFonts w:ascii="Calibri" w:eastAsia="Times New Roman" w:hAnsi="Calibri" w:cs="Calibri"/>
          <w:b/>
          <w:bCs/>
          <w:color w:val="B2541A"/>
          <w:kern w:val="28"/>
          <w:sz w:val="20"/>
          <w:szCs w:val="20"/>
          <w:lang w:val="en-US" w:eastAsia="fr-FR"/>
        </w:rPr>
        <w:t>ption</w:t>
      </w:r>
    </w:p>
    <w:p w14:paraId="797D1FDC" w14:textId="71C4C61A" w:rsidR="000F521B" w:rsidRPr="006E1B74" w:rsidRDefault="00353BB2" w:rsidP="00EC1921">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6E1B74">
        <w:rPr>
          <w:rFonts w:ascii="Calibri" w:eastAsia="Times New Roman" w:hAnsi="Calibri" w:cs="Calibri"/>
          <w:color w:val="595959" w:themeColor="text1" w:themeTint="A6"/>
          <w:kern w:val="28"/>
          <w:sz w:val="20"/>
          <w:szCs w:val="20"/>
          <w:lang w:val="en-US" w:eastAsia="fr-FR"/>
        </w:rPr>
        <w:t>PITTURA</w:t>
      </w:r>
      <w:r w:rsidR="009E7788" w:rsidRPr="006E1B74">
        <w:rPr>
          <w:rFonts w:ascii="Calibri" w:eastAsia="Times New Roman" w:hAnsi="Calibri" w:cs="Calibri"/>
          <w:color w:val="595959" w:themeColor="text1" w:themeTint="A6"/>
          <w:kern w:val="28"/>
          <w:sz w:val="20"/>
          <w:szCs w:val="20"/>
          <w:lang w:val="en-US" w:eastAsia="fr-FR"/>
        </w:rPr>
        <w:t xml:space="preserve"> VELVET</w:t>
      </w:r>
      <w:r w:rsidR="002C6371" w:rsidRPr="006E1B74">
        <w:rPr>
          <w:rFonts w:ascii="Calibri" w:eastAsia="Times New Roman" w:hAnsi="Calibri" w:cs="Calibri"/>
          <w:color w:val="595959" w:themeColor="text1" w:themeTint="A6"/>
          <w:kern w:val="28"/>
          <w:sz w:val="20"/>
          <w:szCs w:val="20"/>
          <w:lang w:val="en-US" w:eastAsia="fr-FR"/>
        </w:rPr>
        <w:t xml:space="preserve"> </w:t>
      </w:r>
      <w:r w:rsidR="006E1B74" w:rsidRPr="006E1B74">
        <w:rPr>
          <w:rFonts w:ascii="Calibri" w:eastAsia="Times New Roman" w:hAnsi="Calibri" w:cs="Calibri"/>
          <w:color w:val="595959" w:themeColor="text1" w:themeTint="A6"/>
          <w:kern w:val="28"/>
          <w:sz w:val="20"/>
          <w:szCs w:val="20"/>
          <w:lang w:val="en-US" w:eastAsia="fr-FR"/>
        </w:rPr>
        <w:t>is a high</w:t>
      </w:r>
      <w:r w:rsidR="00C33238">
        <w:rPr>
          <w:rFonts w:ascii="Calibri" w:eastAsia="Times New Roman" w:hAnsi="Calibri" w:cs="Calibri"/>
          <w:color w:val="595959" w:themeColor="text1" w:themeTint="A6"/>
          <w:kern w:val="28"/>
          <w:sz w:val="20"/>
          <w:szCs w:val="20"/>
          <w:lang w:val="en-US" w:eastAsia="fr-FR"/>
        </w:rPr>
        <w:t>-</w:t>
      </w:r>
      <w:r w:rsidR="006E1B74" w:rsidRPr="006E1B74">
        <w:rPr>
          <w:rFonts w:ascii="Calibri" w:eastAsia="Times New Roman" w:hAnsi="Calibri" w:cs="Calibri"/>
          <w:color w:val="595959" w:themeColor="text1" w:themeTint="A6"/>
          <w:kern w:val="28"/>
          <w:sz w:val="20"/>
          <w:szCs w:val="20"/>
          <w:lang w:val="en-US" w:eastAsia="fr-FR"/>
        </w:rPr>
        <w:t>quality water-based washable paint</w:t>
      </w:r>
      <w:r w:rsidR="001B34CC" w:rsidRPr="006E1B74">
        <w:rPr>
          <w:rFonts w:ascii="Calibri" w:eastAsia="Times New Roman" w:hAnsi="Calibri" w:cs="Calibri"/>
          <w:color w:val="595959" w:themeColor="text1" w:themeTint="A6"/>
          <w:kern w:val="28"/>
          <w:sz w:val="20"/>
          <w:szCs w:val="20"/>
          <w:lang w:val="en-US" w:eastAsia="fr-FR"/>
        </w:rPr>
        <w:t>,</w:t>
      </w:r>
      <w:r w:rsidR="00C56E3A" w:rsidRPr="006E1B74">
        <w:rPr>
          <w:rFonts w:ascii="Calibri" w:eastAsia="Times New Roman" w:hAnsi="Calibri" w:cs="Calibri"/>
          <w:color w:val="595959" w:themeColor="text1" w:themeTint="A6"/>
          <w:kern w:val="28"/>
          <w:sz w:val="20"/>
          <w:szCs w:val="20"/>
          <w:lang w:val="en-US" w:eastAsia="fr-FR"/>
        </w:rPr>
        <w:t xml:space="preserve"> </w:t>
      </w:r>
      <w:r w:rsidR="006E1B74" w:rsidRPr="006E1B74">
        <w:rPr>
          <w:rFonts w:ascii="Calibri" w:eastAsia="Times New Roman" w:hAnsi="Calibri" w:cs="Calibri"/>
          <w:color w:val="595959" w:themeColor="text1" w:themeTint="A6"/>
          <w:kern w:val="28"/>
          <w:sz w:val="20"/>
          <w:szCs w:val="20"/>
          <w:lang w:val="en-US" w:eastAsia="fr-FR"/>
        </w:rPr>
        <w:t xml:space="preserve">with a matt and velvet appearance, used for the decoration and protection of internal and </w:t>
      </w:r>
      <w:r w:rsidR="006E1B74">
        <w:rPr>
          <w:rFonts w:ascii="Calibri" w:eastAsia="Times New Roman" w:hAnsi="Calibri" w:cs="Calibri"/>
          <w:color w:val="595959" w:themeColor="text1" w:themeTint="A6"/>
          <w:kern w:val="28"/>
          <w:sz w:val="20"/>
          <w:szCs w:val="20"/>
          <w:lang w:val="en-US" w:eastAsia="fr-FR"/>
        </w:rPr>
        <w:t xml:space="preserve">external </w:t>
      </w:r>
      <w:r w:rsidR="006E1B74" w:rsidRPr="006E1B74">
        <w:rPr>
          <w:rFonts w:ascii="Calibri" w:eastAsia="Times New Roman" w:hAnsi="Calibri" w:cs="Calibri"/>
          <w:color w:val="595959" w:themeColor="text1" w:themeTint="A6"/>
          <w:kern w:val="28"/>
          <w:sz w:val="20"/>
          <w:szCs w:val="20"/>
          <w:lang w:val="en-US" w:eastAsia="fr-FR"/>
        </w:rPr>
        <w:t>walls and wooden surfaces</w:t>
      </w:r>
      <w:r w:rsidR="000F521B" w:rsidRPr="006E1B74">
        <w:rPr>
          <w:rFonts w:ascii="Calibri" w:eastAsia="Times New Roman" w:hAnsi="Calibri" w:cs="Calibri"/>
          <w:color w:val="595959" w:themeColor="text1" w:themeTint="A6"/>
          <w:kern w:val="28"/>
          <w:sz w:val="20"/>
          <w:szCs w:val="20"/>
          <w:lang w:val="en-US" w:eastAsia="fr-FR"/>
        </w:rPr>
        <w:t xml:space="preserve">. </w:t>
      </w:r>
    </w:p>
    <w:p w14:paraId="503C3DD2" w14:textId="1932625B" w:rsidR="00E35121" w:rsidRPr="003B7C24" w:rsidRDefault="00E35121" w:rsidP="000F521B">
      <w:pPr>
        <w:widowControl w:val="0"/>
        <w:spacing w:before="60" w:after="0" w:line="240" w:lineRule="auto"/>
        <w:jc w:val="both"/>
        <w:rPr>
          <w:rFonts w:ascii="Calibri" w:eastAsia="Times New Roman" w:hAnsi="Calibri" w:cs="Calibri"/>
          <w:b/>
          <w:bCs/>
          <w:color w:val="FF0000"/>
          <w:kern w:val="28"/>
          <w:sz w:val="20"/>
          <w:szCs w:val="20"/>
          <w:lang w:val="en-US" w:eastAsia="fr-FR"/>
        </w:rPr>
      </w:pPr>
      <w:r w:rsidRPr="003B7C24">
        <w:rPr>
          <w:rFonts w:ascii="Calibri" w:eastAsia="Times New Roman" w:hAnsi="Calibri" w:cs="Calibri"/>
          <w:b/>
          <w:bCs/>
          <w:color w:val="B2541A"/>
          <w:kern w:val="28"/>
          <w:sz w:val="20"/>
          <w:szCs w:val="20"/>
          <w:lang w:val="en-US" w:eastAsia="fr-FR"/>
        </w:rPr>
        <w:t>C</w:t>
      </w:r>
      <w:r w:rsidR="00C46A56" w:rsidRPr="003B7C24">
        <w:rPr>
          <w:rFonts w:ascii="Calibri" w:eastAsia="Times New Roman" w:hAnsi="Calibri" w:cs="Calibri"/>
          <w:b/>
          <w:bCs/>
          <w:color w:val="B2541A"/>
          <w:kern w:val="28"/>
          <w:sz w:val="20"/>
          <w:szCs w:val="20"/>
          <w:lang w:val="en-US" w:eastAsia="fr-FR"/>
        </w:rPr>
        <w:t>haracteristics</w:t>
      </w:r>
      <w:r w:rsidR="000F521B" w:rsidRPr="003B7C24">
        <w:rPr>
          <w:rFonts w:ascii="Calibri" w:eastAsia="Times New Roman" w:hAnsi="Calibri" w:cs="Calibri"/>
          <w:b/>
          <w:bCs/>
          <w:color w:val="FF0000"/>
          <w:kern w:val="28"/>
          <w:sz w:val="20"/>
          <w:szCs w:val="20"/>
          <w:lang w:val="en-US" w:eastAsia="fr-FR"/>
        </w:rPr>
        <w:t> </w:t>
      </w:r>
      <w:r w:rsidR="001B34CC" w:rsidRPr="003B7C24">
        <w:rPr>
          <w:rFonts w:ascii="Calibri" w:eastAsia="Times New Roman" w:hAnsi="Calibri" w:cs="Calibri"/>
          <w:b/>
          <w:bCs/>
          <w:color w:val="FF0000"/>
          <w:kern w:val="28"/>
          <w:sz w:val="20"/>
          <w:szCs w:val="20"/>
          <w:lang w:val="en-US" w:eastAsia="fr-FR"/>
        </w:rPr>
        <w:t xml:space="preserve"> </w:t>
      </w:r>
    </w:p>
    <w:p w14:paraId="321C87B8" w14:textId="24F0BBD3" w:rsidR="002911EE" w:rsidRPr="006E1B74" w:rsidRDefault="00353BB2" w:rsidP="002911EE">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6E1B74">
        <w:rPr>
          <w:rFonts w:ascii="Calibri" w:eastAsia="Times New Roman" w:hAnsi="Calibri" w:cs="Calibri"/>
          <w:color w:val="595959" w:themeColor="text1" w:themeTint="A6"/>
          <w:kern w:val="28"/>
          <w:sz w:val="20"/>
          <w:szCs w:val="20"/>
          <w:lang w:val="en-US" w:eastAsia="fr-FR"/>
        </w:rPr>
        <w:t>PITTURA</w:t>
      </w:r>
      <w:r w:rsidR="000F521B" w:rsidRPr="006E1B74">
        <w:rPr>
          <w:rFonts w:ascii="Calibri" w:eastAsia="Times New Roman" w:hAnsi="Calibri" w:cs="Calibri"/>
          <w:color w:val="595959" w:themeColor="text1" w:themeTint="A6"/>
          <w:kern w:val="28"/>
          <w:sz w:val="20"/>
          <w:szCs w:val="20"/>
          <w:lang w:val="en-US" w:eastAsia="fr-FR"/>
        </w:rPr>
        <w:t xml:space="preserve"> </w:t>
      </w:r>
      <w:r w:rsidR="00B6400C" w:rsidRPr="006E1B74">
        <w:rPr>
          <w:rFonts w:ascii="Calibri" w:eastAsia="Times New Roman" w:hAnsi="Calibri" w:cs="Calibri"/>
          <w:color w:val="595959" w:themeColor="text1" w:themeTint="A6"/>
          <w:kern w:val="28"/>
          <w:sz w:val="20"/>
          <w:szCs w:val="20"/>
          <w:lang w:val="en-US" w:eastAsia="fr-FR"/>
        </w:rPr>
        <w:t xml:space="preserve">VELVET </w:t>
      </w:r>
      <w:r w:rsidR="006E1B74" w:rsidRPr="006E1B74">
        <w:rPr>
          <w:rFonts w:ascii="Calibri" w:eastAsia="Times New Roman" w:hAnsi="Calibri" w:cs="Calibri"/>
          <w:color w:val="595959" w:themeColor="text1" w:themeTint="A6"/>
          <w:kern w:val="28"/>
          <w:sz w:val="20"/>
          <w:szCs w:val="20"/>
          <w:lang w:val="en-US" w:eastAsia="fr-FR"/>
        </w:rPr>
        <w:t>is</w:t>
      </w:r>
      <w:r w:rsidR="00EB63E3" w:rsidRPr="006E1B74">
        <w:rPr>
          <w:rFonts w:ascii="Calibri" w:eastAsia="Times New Roman" w:hAnsi="Calibri" w:cs="Calibri"/>
          <w:color w:val="595959" w:themeColor="text1" w:themeTint="A6"/>
          <w:kern w:val="28"/>
          <w:sz w:val="20"/>
          <w:szCs w:val="20"/>
          <w:lang w:val="en-US" w:eastAsia="fr-FR"/>
        </w:rPr>
        <w:t xml:space="preserve"> partic</w:t>
      </w:r>
      <w:r w:rsidR="006E1B74" w:rsidRPr="006E1B74">
        <w:rPr>
          <w:rFonts w:ascii="Calibri" w:eastAsia="Times New Roman" w:hAnsi="Calibri" w:cs="Calibri"/>
          <w:color w:val="595959" w:themeColor="text1" w:themeTint="A6"/>
          <w:kern w:val="28"/>
          <w:sz w:val="20"/>
          <w:szCs w:val="20"/>
          <w:lang w:val="en-US" w:eastAsia="fr-FR"/>
        </w:rPr>
        <w:t>ularly resistant to dirt</w:t>
      </w:r>
      <w:r w:rsidR="00EB63E3" w:rsidRPr="006E1B74">
        <w:rPr>
          <w:rFonts w:ascii="Calibri" w:eastAsia="Times New Roman" w:hAnsi="Calibri" w:cs="Calibri"/>
          <w:color w:val="595959" w:themeColor="text1" w:themeTint="A6"/>
          <w:kern w:val="28"/>
          <w:sz w:val="20"/>
          <w:szCs w:val="20"/>
          <w:lang w:val="en-US" w:eastAsia="fr-FR"/>
        </w:rPr>
        <w:t xml:space="preserve">, </w:t>
      </w:r>
      <w:r w:rsidR="006E1B74" w:rsidRPr="006E1B74">
        <w:rPr>
          <w:rFonts w:ascii="Calibri" w:eastAsia="Times New Roman" w:hAnsi="Calibri" w:cs="Calibri"/>
          <w:color w:val="595959" w:themeColor="text1" w:themeTint="A6"/>
          <w:kern w:val="28"/>
          <w:sz w:val="20"/>
          <w:szCs w:val="20"/>
          <w:lang w:val="en-US" w:eastAsia="fr-FR"/>
        </w:rPr>
        <w:t xml:space="preserve">to knocks and </w:t>
      </w:r>
      <w:r w:rsidR="006E1B74">
        <w:rPr>
          <w:rFonts w:ascii="Calibri" w:eastAsia="Times New Roman" w:hAnsi="Calibri" w:cs="Calibri"/>
          <w:color w:val="595959" w:themeColor="text1" w:themeTint="A6"/>
          <w:kern w:val="28"/>
          <w:sz w:val="20"/>
          <w:szCs w:val="20"/>
          <w:lang w:val="en-US" w:eastAsia="fr-FR"/>
        </w:rPr>
        <w:t>to liquids</w:t>
      </w:r>
      <w:r w:rsidR="008950B3" w:rsidRPr="006E1B74">
        <w:rPr>
          <w:rFonts w:ascii="Calibri" w:eastAsia="Times New Roman" w:hAnsi="Calibri" w:cs="Calibri"/>
          <w:color w:val="595959" w:themeColor="text1" w:themeTint="A6"/>
          <w:kern w:val="28"/>
          <w:sz w:val="20"/>
          <w:szCs w:val="20"/>
          <w:lang w:val="en-US" w:eastAsia="fr-FR"/>
        </w:rPr>
        <w:t xml:space="preserve">. </w:t>
      </w:r>
      <w:r w:rsidR="006E1B74" w:rsidRPr="006E1B74">
        <w:rPr>
          <w:rFonts w:ascii="Calibri" w:eastAsia="Times New Roman" w:hAnsi="Calibri" w:cs="Calibri"/>
          <w:color w:val="595959" w:themeColor="text1" w:themeTint="A6"/>
          <w:kern w:val="28"/>
          <w:sz w:val="20"/>
          <w:szCs w:val="20"/>
          <w:lang w:val="en-US" w:eastAsia="fr-FR"/>
        </w:rPr>
        <w:t>It protects agains</w:t>
      </w:r>
      <w:r w:rsidR="00C33238">
        <w:rPr>
          <w:rFonts w:ascii="Calibri" w:eastAsia="Times New Roman" w:hAnsi="Calibri" w:cs="Calibri"/>
          <w:color w:val="595959" w:themeColor="text1" w:themeTint="A6"/>
          <w:kern w:val="28"/>
          <w:sz w:val="20"/>
          <w:szCs w:val="20"/>
          <w:lang w:val="en-US" w:eastAsia="fr-FR"/>
        </w:rPr>
        <w:t>t</w:t>
      </w:r>
      <w:r w:rsidR="006E1B74" w:rsidRPr="006E1B74">
        <w:rPr>
          <w:rFonts w:ascii="Calibri" w:eastAsia="Times New Roman" w:hAnsi="Calibri" w:cs="Calibri"/>
          <w:color w:val="595959" w:themeColor="text1" w:themeTint="A6"/>
          <w:kern w:val="28"/>
          <w:sz w:val="20"/>
          <w:szCs w:val="20"/>
          <w:lang w:val="en-US" w:eastAsia="fr-FR"/>
        </w:rPr>
        <w:t xml:space="preserve"> fungus and algae and offers an excellent whiteness to the surface on </w:t>
      </w:r>
      <w:r w:rsidR="006E1B74">
        <w:rPr>
          <w:rFonts w:ascii="Calibri" w:eastAsia="Times New Roman" w:hAnsi="Calibri" w:cs="Calibri"/>
          <w:color w:val="595959" w:themeColor="text1" w:themeTint="A6"/>
          <w:kern w:val="28"/>
          <w:sz w:val="20"/>
          <w:szCs w:val="20"/>
          <w:lang w:val="en-US" w:eastAsia="fr-FR"/>
        </w:rPr>
        <w:t>which it is applied</w:t>
      </w:r>
      <w:r w:rsidR="00B9627C" w:rsidRPr="006E1B74">
        <w:rPr>
          <w:rFonts w:ascii="Calibri" w:eastAsia="Times New Roman" w:hAnsi="Calibri" w:cs="Calibri"/>
          <w:color w:val="595959" w:themeColor="text1" w:themeTint="A6"/>
          <w:kern w:val="28"/>
          <w:sz w:val="20"/>
          <w:szCs w:val="20"/>
          <w:lang w:val="en-US" w:eastAsia="fr-FR"/>
        </w:rPr>
        <w:t>.</w:t>
      </w:r>
      <w:r w:rsidR="002911EE" w:rsidRPr="006E1B74">
        <w:rPr>
          <w:rFonts w:ascii="Calibri" w:eastAsia="Times New Roman" w:hAnsi="Calibri" w:cs="Calibri"/>
          <w:color w:val="595959" w:themeColor="text1" w:themeTint="A6"/>
          <w:kern w:val="28"/>
          <w:sz w:val="20"/>
          <w:szCs w:val="20"/>
          <w:lang w:val="en-US" w:eastAsia="fr-FR"/>
        </w:rPr>
        <w:t xml:space="preserve"> </w:t>
      </w:r>
      <w:r w:rsidR="006E1B74" w:rsidRPr="006E1B74">
        <w:rPr>
          <w:rFonts w:ascii="Calibri" w:eastAsia="Times New Roman" w:hAnsi="Calibri" w:cs="Calibri"/>
          <w:color w:val="595959" w:themeColor="text1" w:themeTint="A6"/>
          <w:kern w:val="28"/>
          <w:sz w:val="20"/>
          <w:szCs w:val="20"/>
          <w:lang w:val="en-US" w:eastAsia="fr-FR"/>
        </w:rPr>
        <w:t>Excellent covering capacity, the product is formulated with top-grade ing</w:t>
      </w:r>
      <w:r w:rsidR="00C33238">
        <w:rPr>
          <w:rFonts w:ascii="Calibri" w:eastAsia="Times New Roman" w:hAnsi="Calibri" w:cs="Calibri"/>
          <w:color w:val="595959" w:themeColor="text1" w:themeTint="A6"/>
          <w:kern w:val="28"/>
          <w:sz w:val="20"/>
          <w:szCs w:val="20"/>
          <w:lang w:val="en-US" w:eastAsia="fr-FR"/>
        </w:rPr>
        <w:t>r</w:t>
      </w:r>
      <w:r w:rsidR="006E1B74" w:rsidRPr="006E1B74">
        <w:rPr>
          <w:rFonts w:ascii="Calibri" w:eastAsia="Times New Roman" w:hAnsi="Calibri" w:cs="Calibri"/>
          <w:color w:val="595959" w:themeColor="text1" w:themeTint="A6"/>
          <w:kern w:val="28"/>
          <w:sz w:val="20"/>
          <w:szCs w:val="20"/>
          <w:lang w:val="en-US" w:eastAsia="fr-FR"/>
        </w:rPr>
        <w:t>edients</w:t>
      </w:r>
      <w:r w:rsidR="002911EE" w:rsidRPr="006E1B74">
        <w:rPr>
          <w:rFonts w:ascii="Calibri" w:eastAsia="Times New Roman" w:hAnsi="Calibri" w:cs="Calibri"/>
          <w:color w:val="595959" w:themeColor="text1" w:themeTint="A6"/>
          <w:kern w:val="28"/>
          <w:sz w:val="20"/>
          <w:szCs w:val="20"/>
          <w:lang w:val="en-US" w:eastAsia="fr-FR"/>
        </w:rPr>
        <w:t xml:space="preserve">. </w:t>
      </w:r>
    </w:p>
    <w:p w14:paraId="0B8F5CF0" w14:textId="71824A03" w:rsidR="00E35121" w:rsidRPr="003B7C24" w:rsidRDefault="00E35121" w:rsidP="00B9627C">
      <w:pPr>
        <w:widowControl w:val="0"/>
        <w:spacing w:before="60" w:after="0" w:line="240" w:lineRule="auto"/>
        <w:jc w:val="both"/>
        <w:rPr>
          <w:rFonts w:ascii="Calibri" w:eastAsia="Times New Roman" w:hAnsi="Calibri" w:cs="Calibri"/>
          <w:b/>
          <w:bCs/>
          <w:color w:val="FF0000"/>
          <w:kern w:val="28"/>
          <w:sz w:val="20"/>
          <w:szCs w:val="20"/>
          <w:lang w:val="en-US" w:eastAsia="fr-FR"/>
        </w:rPr>
      </w:pPr>
      <w:r w:rsidRPr="003B7C24">
        <w:rPr>
          <w:rFonts w:ascii="Calibri" w:eastAsia="Times New Roman" w:hAnsi="Calibri" w:cs="Calibri"/>
          <w:b/>
          <w:bCs/>
          <w:color w:val="B2541A"/>
          <w:kern w:val="28"/>
          <w:sz w:val="20"/>
          <w:szCs w:val="20"/>
          <w:lang w:val="en-US" w:eastAsia="fr-FR"/>
        </w:rPr>
        <w:t>Composi</w:t>
      </w:r>
      <w:r w:rsidR="00C46A56" w:rsidRPr="003B7C24">
        <w:rPr>
          <w:rFonts w:ascii="Calibri" w:eastAsia="Times New Roman" w:hAnsi="Calibri" w:cs="Calibri"/>
          <w:b/>
          <w:bCs/>
          <w:color w:val="B2541A"/>
          <w:kern w:val="28"/>
          <w:sz w:val="20"/>
          <w:szCs w:val="20"/>
          <w:lang w:val="en-US" w:eastAsia="fr-FR"/>
        </w:rPr>
        <w:t>tion</w:t>
      </w:r>
      <w:r w:rsidR="000F521B" w:rsidRPr="003B7C24">
        <w:rPr>
          <w:rFonts w:ascii="Calibri" w:eastAsia="Times New Roman" w:hAnsi="Calibri" w:cs="Calibri"/>
          <w:b/>
          <w:bCs/>
          <w:color w:val="FF0000"/>
          <w:kern w:val="28"/>
          <w:sz w:val="20"/>
          <w:szCs w:val="20"/>
          <w:lang w:val="en-US" w:eastAsia="fr-FR"/>
        </w:rPr>
        <w:t> </w:t>
      </w:r>
    </w:p>
    <w:p w14:paraId="15ED146B" w14:textId="681D2A2F" w:rsidR="00022A5A" w:rsidRPr="00F924E9" w:rsidRDefault="006E1B74" w:rsidP="000F521B">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F924E9">
        <w:rPr>
          <w:rFonts w:ascii="Calibri" w:eastAsia="Times New Roman" w:hAnsi="Calibri" w:cs="Calibri"/>
          <w:color w:val="595959" w:themeColor="text1" w:themeTint="A6"/>
          <w:kern w:val="28"/>
          <w:sz w:val="20"/>
          <w:szCs w:val="20"/>
          <w:lang w:val="en-US" w:eastAsia="fr-FR"/>
        </w:rPr>
        <w:t>Liquid acrylic resins, titanium dioxide, talc, calcium carbonate, cellulose, wetting and dispersing agents, water, natural preservatives</w:t>
      </w:r>
      <w:r w:rsidR="00022A5A" w:rsidRPr="00F924E9">
        <w:rPr>
          <w:rFonts w:ascii="Calibri" w:eastAsia="Times New Roman" w:hAnsi="Calibri" w:cs="Calibri"/>
          <w:color w:val="595959" w:themeColor="text1" w:themeTint="A6"/>
          <w:kern w:val="28"/>
          <w:sz w:val="20"/>
          <w:szCs w:val="20"/>
          <w:lang w:val="en-US" w:eastAsia="fr-FR"/>
        </w:rPr>
        <w:t>.</w:t>
      </w:r>
    </w:p>
    <w:p w14:paraId="43350D4F" w14:textId="0CB3860A" w:rsidR="00E35121" w:rsidRPr="003B7C24" w:rsidRDefault="00E35121" w:rsidP="000F521B">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3B7C24">
        <w:rPr>
          <w:rFonts w:ascii="Calibri" w:eastAsia="Times New Roman" w:hAnsi="Calibri" w:cs="Calibri"/>
          <w:b/>
          <w:bCs/>
          <w:color w:val="B2541A"/>
          <w:kern w:val="28"/>
          <w:sz w:val="20"/>
          <w:szCs w:val="20"/>
          <w:lang w:val="en-US" w:eastAsia="fr-FR"/>
        </w:rPr>
        <w:t>S</w:t>
      </w:r>
      <w:r w:rsidR="00C46A56" w:rsidRPr="003B7C24">
        <w:rPr>
          <w:rFonts w:ascii="Calibri" w:eastAsia="Times New Roman" w:hAnsi="Calibri" w:cs="Calibri"/>
          <w:b/>
          <w:bCs/>
          <w:color w:val="B2541A"/>
          <w:kern w:val="28"/>
          <w:sz w:val="20"/>
          <w:szCs w:val="20"/>
          <w:lang w:val="en-US" w:eastAsia="fr-FR"/>
        </w:rPr>
        <w:t>urfaces</w:t>
      </w:r>
      <w:r w:rsidR="000F521B" w:rsidRPr="003B7C24">
        <w:rPr>
          <w:rFonts w:ascii="Calibri" w:eastAsia="Times New Roman" w:hAnsi="Calibri" w:cs="Calibri"/>
          <w:b/>
          <w:bCs/>
          <w:color w:val="B2541A"/>
          <w:kern w:val="28"/>
          <w:sz w:val="20"/>
          <w:szCs w:val="20"/>
          <w:lang w:val="en-US" w:eastAsia="fr-FR"/>
        </w:rPr>
        <w:t> </w:t>
      </w:r>
    </w:p>
    <w:p w14:paraId="654C71A1" w14:textId="5BE28F2F" w:rsidR="004E76A2" w:rsidRPr="00F924E9" w:rsidRDefault="00353BB2" w:rsidP="00022A5A">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F924E9">
        <w:rPr>
          <w:rFonts w:ascii="Calibri" w:eastAsia="Times New Roman" w:hAnsi="Calibri" w:cs="Calibri"/>
          <w:color w:val="595959" w:themeColor="text1" w:themeTint="A6"/>
          <w:kern w:val="28"/>
          <w:sz w:val="20"/>
          <w:szCs w:val="20"/>
          <w:lang w:val="en-US" w:eastAsia="fr-FR"/>
        </w:rPr>
        <w:t>PITTURA</w:t>
      </w:r>
      <w:r w:rsidR="000F521B" w:rsidRPr="00F924E9">
        <w:rPr>
          <w:rFonts w:ascii="Calibri" w:eastAsia="Times New Roman" w:hAnsi="Calibri" w:cs="Calibri"/>
          <w:color w:val="595959" w:themeColor="text1" w:themeTint="A6"/>
          <w:kern w:val="28"/>
          <w:sz w:val="20"/>
          <w:szCs w:val="20"/>
          <w:lang w:val="en-US" w:eastAsia="fr-FR"/>
        </w:rPr>
        <w:t xml:space="preserve"> </w:t>
      </w:r>
      <w:r w:rsidR="009F5C8B" w:rsidRPr="00F924E9">
        <w:rPr>
          <w:rFonts w:ascii="Calibri" w:eastAsia="Times New Roman" w:hAnsi="Calibri" w:cs="Calibri"/>
          <w:color w:val="595959" w:themeColor="text1" w:themeTint="A6"/>
          <w:kern w:val="28"/>
          <w:sz w:val="20"/>
          <w:szCs w:val="20"/>
          <w:lang w:val="en-US" w:eastAsia="fr-FR"/>
        </w:rPr>
        <w:t xml:space="preserve">VELVET </w:t>
      </w:r>
      <w:r w:rsidR="003A0F3C">
        <w:rPr>
          <w:rFonts w:ascii="Calibri" w:eastAsia="Times New Roman" w:hAnsi="Calibri" w:cs="Calibri"/>
          <w:color w:val="595959" w:themeColor="text1" w:themeTint="A6"/>
          <w:kern w:val="28"/>
          <w:sz w:val="20"/>
          <w:szCs w:val="20"/>
          <w:lang w:val="en-US" w:eastAsia="fr-FR"/>
        </w:rPr>
        <w:t xml:space="preserve">- </w:t>
      </w:r>
      <w:r w:rsidR="00F924E9" w:rsidRPr="00F924E9">
        <w:rPr>
          <w:rFonts w:ascii="Calibri" w:eastAsia="Times New Roman" w:hAnsi="Calibri" w:cs="Calibri"/>
          <w:color w:val="595959" w:themeColor="text1" w:themeTint="A6"/>
          <w:kern w:val="28"/>
          <w:sz w:val="20"/>
          <w:szCs w:val="20"/>
          <w:lang w:val="en-US" w:eastAsia="fr-FR"/>
        </w:rPr>
        <w:t xml:space="preserve">white or </w:t>
      </w:r>
      <w:proofErr w:type="spellStart"/>
      <w:r w:rsidR="00F924E9" w:rsidRPr="00F924E9">
        <w:rPr>
          <w:rFonts w:ascii="Calibri" w:eastAsia="Times New Roman" w:hAnsi="Calibri" w:cs="Calibri"/>
          <w:color w:val="595959" w:themeColor="text1" w:themeTint="A6"/>
          <w:kern w:val="28"/>
          <w:sz w:val="20"/>
          <w:szCs w:val="20"/>
          <w:lang w:val="en-US" w:eastAsia="fr-FR"/>
        </w:rPr>
        <w:t>coloure</w:t>
      </w:r>
      <w:r w:rsidR="00A4319F">
        <w:rPr>
          <w:rFonts w:ascii="Calibri" w:eastAsia="Times New Roman" w:hAnsi="Calibri" w:cs="Calibri"/>
          <w:color w:val="595959" w:themeColor="text1" w:themeTint="A6"/>
          <w:kern w:val="28"/>
          <w:sz w:val="20"/>
          <w:szCs w:val="20"/>
          <w:lang w:val="en-US" w:eastAsia="fr-FR"/>
        </w:rPr>
        <w:t>d</w:t>
      </w:r>
      <w:proofErr w:type="spellEnd"/>
      <w:r w:rsidR="00F924E9" w:rsidRPr="00F924E9">
        <w:rPr>
          <w:rFonts w:ascii="Calibri" w:eastAsia="Times New Roman" w:hAnsi="Calibri" w:cs="Calibri"/>
          <w:color w:val="595959" w:themeColor="text1" w:themeTint="A6"/>
          <w:kern w:val="28"/>
          <w:sz w:val="20"/>
          <w:szCs w:val="20"/>
          <w:lang w:val="en-US" w:eastAsia="fr-FR"/>
        </w:rPr>
        <w:t xml:space="preserve"> </w:t>
      </w:r>
      <w:r w:rsidR="003A0F3C">
        <w:rPr>
          <w:rFonts w:ascii="Calibri" w:eastAsia="Times New Roman" w:hAnsi="Calibri" w:cs="Calibri"/>
          <w:color w:val="595959" w:themeColor="text1" w:themeTint="A6"/>
          <w:kern w:val="28"/>
          <w:sz w:val="20"/>
          <w:szCs w:val="20"/>
          <w:lang w:val="en-US" w:eastAsia="fr-FR"/>
        </w:rPr>
        <w:t xml:space="preserve">- </w:t>
      </w:r>
      <w:r w:rsidR="00F924E9" w:rsidRPr="00F924E9">
        <w:rPr>
          <w:rFonts w:ascii="Calibri" w:eastAsia="Times New Roman" w:hAnsi="Calibri" w:cs="Calibri"/>
          <w:color w:val="595959" w:themeColor="text1" w:themeTint="A6"/>
          <w:kern w:val="28"/>
          <w:sz w:val="20"/>
          <w:szCs w:val="20"/>
          <w:lang w:val="en-US" w:eastAsia="fr-FR"/>
        </w:rPr>
        <w:t>can be applied on various types of surface, both n</w:t>
      </w:r>
      <w:r w:rsidR="00F924E9">
        <w:rPr>
          <w:rFonts w:ascii="Calibri" w:eastAsia="Times New Roman" w:hAnsi="Calibri" w:cs="Calibri"/>
          <w:color w:val="595959" w:themeColor="text1" w:themeTint="A6"/>
          <w:kern w:val="28"/>
          <w:sz w:val="20"/>
          <w:szCs w:val="20"/>
          <w:lang w:val="en-US" w:eastAsia="fr-FR"/>
        </w:rPr>
        <w:t>ew and already painted</w:t>
      </w:r>
      <w:r w:rsidR="00F924E9" w:rsidRPr="00F924E9">
        <w:rPr>
          <w:rFonts w:ascii="Calibri" w:eastAsia="Times New Roman" w:hAnsi="Calibri" w:cs="Calibri"/>
          <w:color w:val="595959" w:themeColor="text1" w:themeTint="A6"/>
          <w:kern w:val="28"/>
          <w:sz w:val="20"/>
          <w:szCs w:val="20"/>
          <w:lang w:val="en-US" w:eastAsia="fr-FR"/>
        </w:rPr>
        <w:t>, such as</w:t>
      </w:r>
      <w:r w:rsidR="00F23342" w:rsidRPr="00F924E9">
        <w:rPr>
          <w:rFonts w:ascii="Calibri" w:eastAsia="Times New Roman" w:hAnsi="Calibri" w:cs="Calibri"/>
          <w:color w:val="595959" w:themeColor="text1" w:themeTint="A6"/>
          <w:kern w:val="28"/>
          <w:sz w:val="20"/>
          <w:szCs w:val="20"/>
          <w:lang w:val="en-US" w:eastAsia="fr-FR"/>
        </w:rPr>
        <w:t>:</w:t>
      </w:r>
      <w:r w:rsidR="000F521B" w:rsidRPr="00F924E9">
        <w:rPr>
          <w:rFonts w:ascii="Calibri" w:eastAsia="Times New Roman" w:hAnsi="Calibri" w:cs="Calibri"/>
          <w:color w:val="595959" w:themeColor="text1" w:themeTint="A6"/>
          <w:kern w:val="28"/>
          <w:sz w:val="20"/>
          <w:szCs w:val="20"/>
          <w:lang w:val="en-US" w:eastAsia="fr-FR"/>
        </w:rPr>
        <w:t xml:space="preserve"> </w:t>
      </w:r>
    </w:p>
    <w:p w14:paraId="40B016D6" w14:textId="680D670F" w:rsidR="000F521B" w:rsidRPr="00F924E9" w:rsidRDefault="00F924E9" w:rsidP="00022A5A">
      <w:pPr>
        <w:widowControl w:val="0"/>
        <w:spacing w:after="0" w:line="240" w:lineRule="auto"/>
        <w:jc w:val="both"/>
        <w:rPr>
          <w:rFonts w:ascii="Calibri" w:eastAsia="Times New Roman" w:hAnsi="Calibri" w:cs="Calibri"/>
          <w:color w:val="FF0000"/>
          <w:kern w:val="28"/>
          <w:sz w:val="20"/>
          <w:szCs w:val="20"/>
          <w:lang w:val="en-US" w:eastAsia="fr-FR"/>
        </w:rPr>
      </w:pPr>
      <w:r w:rsidRPr="00F924E9">
        <w:rPr>
          <w:rFonts w:ascii="Calibri" w:eastAsia="Times New Roman" w:hAnsi="Calibri" w:cs="Calibri"/>
          <w:color w:val="595959" w:themeColor="text1" w:themeTint="A6"/>
          <w:kern w:val="28"/>
          <w:sz w:val="20"/>
          <w:szCs w:val="20"/>
          <w:lang w:val="en-US" w:eastAsia="fr-FR"/>
        </w:rPr>
        <w:t xml:space="preserve">lime-based plaster, cement, plaster, plasterboard, cement </w:t>
      </w:r>
      <w:proofErr w:type="spellStart"/>
      <w:r w:rsidRPr="00F924E9">
        <w:rPr>
          <w:rFonts w:ascii="Calibri" w:eastAsia="Times New Roman" w:hAnsi="Calibri" w:cs="Calibri"/>
          <w:color w:val="595959" w:themeColor="text1" w:themeTint="A6"/>
          <w:kern w:val="28"/>
          <w:sz w:val="20"/>
          <w:szCs w:val="20"/>
          <w:lang w:val="en-US" w:eastAsia="fr-FR"/>
        </w:rPr>
        <w:t>fibre</w:t>
      </w:r>
      <w:proofErr w:type="spellEnd"/>
      <w:r w:rsidRPr="00F924E9">
        <w:rPr>
          <w:rFonts w:ascii="Calibri" w:eastAsia="Times New Roman" w:hAnsi="Calibri" w:cs="Calibri"/>
          <w:color w:val="595959" w:themeColor="text1" w:themeTint="A6"/>
          <w:kern w:val="28"/>
          <w:sz w:val="20"/>
          <w:szCs w:val="20"/>
          <w:lang w:val="en-US" w:eastAsia="fr-FR"/>
        </w:rPr>
        <w:t>, stone, wood, PVC et</w:t>
      </w:r>
      <w:r>
        <w:rPr>
          <w:rFonts w:ascii="Calibri" w:eastAsia="Times New Roman" w:hAnsi="Calibri" w:cs="Calibri"/>
          <w:color w:val="595959" w:themeColor="text1" w:themeTint="A6"/>
          <w:kern w:val="28"/>
          <w:sz w:val="20"/>
          <w:szCs w:val="20"/>
          <w:lang w:val="en-US" w:eastAsia="fr-FR"/>
        </w:rPr>
        <w:t>c.</w:t>
      </w:r>
    </w:p>
    <w:p w14:paraId="3E68F86B" w14:textId="11FE1395" w:rsidR="006D7F82" w:rsidRPr="00A4319F" w:rsidRDefault="00A4319F" w:rsidP="006D7F82">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A4319F">
        <w:rPr>
          <w:rFonts w:ascii="Calibri" w:eastAsia="Times New Roman" w:hAnsi="Calibri" w:cs="Calibri"/>
          <w:color w:val="595959" w:themeColor="text1" w:themeTint="A6"/>
          <w:kern w:val="28"/>
          <w:sz w:val="20"/>
          <w:szCs w:val="20"/>
          <w:lang w:val="en-US" w:eastAsia="fr-FR"/>
        </w:rPr>
        <w:t>The product should be applied on surfaces that are dry, non-flake</w:t>
      </w:r>
      <w:r>
        <w:rPr>
          <w:rFonts w:ascii="Calibri" w:eastAsia="Times New Roman" w:hAnsi="Calibri" w:cs="Calibri"/>
          <w:color w:val="595959" w:themeColor="text1" w:themeTint="A6"/>
          <w:kern w:val="28"/>
          <w:sz w:val="20"/>
          <w:szCs w:val="20"/>
          <w:lang w:val="en-US" w:eastAsia="fr-FR"/>
        </w:rPr>
        <w:t xml:space="preserve">y and </w:t>
      </w:r>
      <w:r w:rsidRPr="00A4319F">
        <w:rPr>
          <w:rFonts w:ascii="Calibri" w:eastAsia="Times New Roman" w:hAnsi="Calibri" w:cs="Calibri"/>
          <w:color w:val="595959" w:themeColor="text1" w:themeTint="A6"/>
          <w:kern w:val="28"/>
          <w:sz w:val="20"/>
          <w:szCs w:val="20"/>
          <w:lang w:val="en-US" w:eastAsia="fr-FR"/>
        </w:rPr>
        <w:t xml:space="preserve">exempt of </w:t>
      </w:r>
      <w:r>
        <w:rPr>
          <w:rFonts w:ascii="Calibri" w:eastAsia="Times New Roman" w:hAnsi="Calibri" w:cs="Calibri"/>
          <w:color w:val="595959" w:themeColor="text1" w:themeTint="A6"/>
          <w:kern w:val="28"/>
          <w:sz w:val="20"/>
          <w:szCs w:val="20"/>
          <w:lang w:val="en-US" w:eastAsia="fr-FR"/>
        </w:rPr>
        <w:t>salts and humidity</w:t>
      </w:r>
      <w:r w:rsidR="006D7F82" w:rsidRPr="00A4319F">
        <w:rPr>
          <w:rFonts w:ascii="Calibri" w:eastAsia="Times New Roman" w:hAnsi="Calibri" w:cs="Calibri"/>
          <w:color w:val="595959" w:themeColor="text1" w:themeTint="A6"/>
          <w:kern w:val="28"/>
          <w:sz w:val="20"/>
          <w:szCs w:val="20"/>
          <w:lang w:val="en-US" w:eastAsia="fr-FR"/>
        </w:rPr>
        <w:t xml:space="preserve">. </w:t>
      </w:r>
    </w:p>
    <w:p w14:paraId="5C0EF131" w14:textId="5B76BDA3" w:rsidR="00353BB2" w:rsidRPr="00A4319F" w:rsidRDefault="00353BB2" w:rsidP="006D7F82">
      <w:pPr>
        <w:widowControl w:val="0"/>
        <w:spacing w:after="0" w:line="240" w:lineRule="auto"/>
        <w:jc w:val="both"/>
        <w:rPr>
          <w:rFonts w:ascii="Calibri" w:eastAsia="Times New Roman" w:hAnsi="Calibri" w:cs="Calibri"/>
          <w:b/>
          <w:color w:val="595959" w:themeColor="text1" w:themeTint="A6"/>
          <w:kern w:val="28"/>
          <w:sz w:val="20"/>
          <w:szCs w:val="20"/>
          <w:lang w:val="en-US" w:eastAsia="fr-FR"/>
        </w:rPr>
      </w:pPr>
      <w:r w:rsidRPr="00A4319F">
        <w:rPr>
          <w:rFonts w:ascii="Calibri" w:eastAsia="Times New Roman" w:hAnsi="Calibri" w:cs="Calibri"/>
          <w:color w:val="595959" w:themeColor="text1" w:themeTint="A6"/>
          <w:kern w:val="28"/>
          <w:sz w:val="20"/>
          <w:szCs w:val="20"/>
          <w:lang w:val="en-US" w:eastAsia="fr-FR"/>
        </w:rPr>
        <w:t xml:space="preserve">In </w:t>
      </w:r>
      <w:r w:rsidR="00A4319F" w:rsidRPr="00A4319F">
        <w:rPr>
          <w:rFonts w:ascii="Calibri" w:eastAsia="Times New Roman" w:hAnsi="Calibri" w:cs="Calibri"/>
          <w:color w:val="595959" w:themeColor="text1" w:themeTint="A6"/>
          <w:kern w:val="28"/>
          <w:sz w:val="20"/>
          <w:szCs w:val="20"/>
          <w:lang w:val="en-US" w:eastAsia="fr-FR"/>
        </w:rPr>
        <w:t xml:space="preserve">the presence of </w:t>
      </w:r>
      <w:proofErr w:type="spellStart"/>
      <w:r w:rsidR="00A4319F" w:rsidRPr="00A4319F">
        <w:rPr>
          <w:rFonts w:ascii="Calibri" w:eastAsia="Times New Roman" w:hAnsi="Calibri" w:cs="Calibri"/>
          <w:color w:val="595959" w:themeColor="text1" w:themeTint="A6"/>
          <w:kern w:val="28"/>
          <w:sz w:val="20"/>
          <w:szCs w:val="20"/>
          <w:lang w:val="en-US" w:eastAsia="fr-FR"/>
        </w:rPr>
        <w:t>mould</w:t>
      </w:r>
      <w:proofErr w:type="spellEnd"/>
      <w:r w:rsidR="00A4319F" w:rsidRPr="00A4319F">
        <w:rPr>
          <w:rFonts w:ascii="Calibri" w:eastAsia="Times New Roman" w:hAnsi="Calibri" w:cs="Calibri"/>
          <w:color w:val="595959" w:themeColor="text1" w:themeTint="A6"/>
          <w:kern w:val="28"/>
          <w:sz w:val="20"/>
          <w:szCs w:val="20"/>
          <w:lang w:val="en-US" w:eastAsia="fr-FR"/>
        </w:rPr>
        <w:t xml:space="preserve"> or algae, treat the su</w:t>
      </w:r>
      <w:r w:rsidR="00A4319F">
        <w:rPr>
          <w:rFonts w:ascii="Calibri" w:eastAsia="Times New Roman" w:hAnsi="Calibri" w:cs="Calibri"/>
          <w:color w:val="595959" w:themeColor="text1" w:themeTint="A6"/>
          <w:kern w:val="28"/>
          <w:sz w:val="20"/>
          <w:szCs w:val="20"/>
          <w:lang w:val="en-US" w:eastAsia="fr-FR"/>
        </w:rPr>
        <w:t>rface with</w:t>
      </w:r>
      <w:r w:rsidRPr="00A4319F">
        <w:rPr>
          <w:rFonts w:ascii="Calibri" w:eastAsia="Times New Roman" w:hAnsi="Calibri" w:cs="Calibri"/>
          <w:color w:val="595959" w:themeColor="text1" w:themeTint="A6"/>
          <w:kern w:val="28"/>
          <w:sz w:val="20"/>
          <w:szCs w:val="20"/>
          <w:lang w:val="en-US" w:eastAsia="fr-FR"/>
        </w:rPr>
        <w:t xml:space="preserve"> </w:t>
      </w:r>
      <w:proofErr w:type="spellStart"/>
      <w:r w:rsidR="00956D87" w:rsidRPr="00A4319F">
        <w:rPr>
          <w:rFonts w:ascii="Calibri" w:eastAsia="Times New Roman" w:hAnsi="Calibri" w:cs="Calibri"/>
          <w:b/>
          <w:color w:val="595959" w:themeColor="text1" w:themeTint="A6"/>
          <w:kern w:val="28"/>
          <w:sz w:val="20"/>
          <w:szCs w:val="20"/>
          <w:lang w:val="en-US" w:eastAsia="fr-FR"/>
        </w:rPr>
        <w:t>Soluzione</w:t>
      </w:r>
      <w:proofErr w:type="spellEnd"/>
      <w:r w:rsidR="00956D87" w:rsidRPr="00A4319F">
        <w:rPr>
          <w:rFonts w:ascii="Calibri" w:eastAsia="Times New Roman" w:hAnsi="Calibri" w:cs="Calibri"/>
          <w:b/>
          <w:color w:val="595959" w:themeColor="text1" w:themeTint="A6"/>
          <w:kern w:val="28"/>
          <w:sz w:val="20"/>
          <w:szCs w:val="20"/>
          <w:lang w:val="en-US" w:eastAsia="fr-FR"/>
        </w:rPr>
        <w:t xml:space="preserve"> ST</w:t>
      </w:r>
      <w:r w:rsidRPr="00A4319F">
        <w:rPr>
          <w:rFonts w:ascii="Calibri" w:eastAsia="Times New Roman" w:hAnsi="Calibri" w:cs="Calibri"/>
          <w:b/>
          <w:color w:val="595959" w:themeColor="text1" w:themeTint="A6"/>
          <w:kern w:val="28"/>
          <w:sz w:val="20"/>
          <w:szCs w:val="20"/>
          <w:lang w:val="en-US" w:eastAsia="fr-FR"/>
        </w:rPr>
        <w:t xml:space="preserve"> PA/0800.</w:t>
      </w:r>
    </w:p>
    <w:p w14:paraId="4447DA37" w14:textId="65C9E59D" w:rsidR="00720E40" w:rsidRPr="00A4319F" w:rsidRDefault="00A4319F" w:rsidP="00720E40">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A4319F">
        <w:rPr>
          <w:rFonts w:ascii="Calibri" w:eastAsia="Times New Roman" w:hAnsi="Calibri" w:cs="Calibri"/>
          <w:color w:val="595959" w:themeColor="text1" w:themeTint="A6"/>
          <w:kern w:val="28"/>
          <w:sz w:val="20"/>
          <w:szCs w:val="20"/>
          <w:lang w:val="en-US" w:eastAsia="fr-FR"/>
        </w:rPr>
        <w:t>For surfaces not listed, we recommend a test before application</w:t>
      </w:r>
      <w:r w:rsidR="00720E40" w:rsidRPr="00A4319F">
        <w:rPr>
          <w:rFonts w:ascii="Calibri" w:eastAsia="Times New Roman" w:hAnsi="Calibri" w:cs="Calibri"/>
          <w:color w:val="595959" w:themeColor="text1" w:themeTint="A6"/>
          <w:kern w:val="28"/>
          <w:sz w:val="20"/>
          <w:szCs w:val="20"/>
          <w:lang w:val="en-US" w:eastAsia="fr-FR"/>
        </w:rPr>
        <w:t>.</w:t>
      </w:r>
    </w:p>
    <w:p w14:paraId="138B3BA9" w14:textId="06C768F1" w:rsidR="00E35121" w:rsidRPr="003B7C24" w:rsidRDefault="00E35121" w:rsidP="000F521B">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3B7C24">
        <w:rPr>
          <w:rFonts w:ascii="Calibri" w:eastAsia="Times New Roman" w:hAnsi="Calibri" w:cs="Calibri"/>
          <w:b/>
          <w:bCs/>
          <w:color w:val="B2541A"/>
          <w:kern w:val="28"/>
          <w:sz w:val="20"/>
          <w:szCs w:val="20"/>
          <w:lang w:val="en-US" w:eastAsia="fr-FR"/>
        </w:rPr>
        <w:t>Prepara</w:t>
      </w:r>
      <w:r w:rsidR="00C46A56" w:rsidRPr="003B7C24">
        <w:rPr>
          <w:rFonts w:ascii="Calibri" w:eastAsia="Times New Roman" w:hAnsi="Calibri" w:cs="Calibri"/>
          <w:b/>
          <w:bCs/>
          <w:color w:val="B2541A"/>
          <w:kern w:val="28"/>
          <w:sz w:val="20"/>
          <w:szCs w:val="20"/>
          <w:lang w:val="en-US" w:eastAsia="fr-FR"/>
        </w:rPr>
        <w:t>tion of new surfaces</w:t>
      </w:r>
      <w:r w:rsidR="00914128" w:rsidRPr="003B7C24">
        <w:rPr>
          <w:rFonts w:ascii="Calibri" w:eastAsia="Times New Roman" w:hAnsi="Calibri" w:cs="Calibri"/>
          <w:b/>
          <w:bCs/>
          <w:color w:val="B2541A"/>
          <w:kern w:val="28"/>
          <w:sz w:val="20"/>
          <w:szCs w:val="20"/>
          <w:lang w:val="en-US" w:eastAsia="fr-FR"/>
        </w:rPr>
        <w:t xml:space="preserve"> </w:t>
      </w:r>
    </w:p>
    <w:p w14:paraId="5F7C8767" w14:textId="2449C077" w:rsidR="00FF05CB" w:rsidRPr="00A4319F" w:rsidRDefault="00A4319F" w:rsidP="000F521B">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A4319F">
        <w:rPr>
          <w:rFonts w:ascii="Calibri" w:eastAsia="Times New Roman" w:hAnsi="Calibri" w:cs="Calibri"/>
          <w:color w:val="595959" w:themeColor="text1" w:themeTint="A6"/>
          <w:kern w:val="28"/>
          <w:sz w:val="20"/>
          <w:szCs w:val="20"/>
          <w:lang w:val="en-US" w:eastAsia="fr-FR"/>
        </w:rPr>
        <w:t xml:space="preserve">On new surfaces apply </w:t>
      </w:r>
      <w:proofErr w:type="spellStart"/>
      <w:r w:rsidR="00FF05CB" w:rsidRPr="00A4319F">
        <w:rPr>
          <w:rFonts w:ascii="Calibri" w:eastAsia="Times New Roman" w:hAnsi="Calibri" w:cs="Calibri"/>
          <w:b/>
          <w:color w:val="595959" w:themeColor="text1" w:themeTint="A6"/>
          <w:kern w:val="28"/>
          <w:sz w:val="20"/>
          <w:szCs w:val="20"/>
          <w:lang w:val="en-US" w:eastAsia="fr-FR"/>
        </w:rPr>
        <w:t>Isofree</w:t>
      </w:r>
      <w:proofErr w:type="spellEnd"/>
      <w:r w:rsidR="00FF05CB" w:rsidRPr="00A4319F">
        <w:rPr>
          <w:rFonts w:ascii="Calibri" w:eastAsia="Times New Roman" w:hAnsi="Calibri" w:cs="Calibri"/>
          <w:b/>
          <w:color w:val="595959" w:themeColor="text1" w:themeTint="A6"/>
          <w:kern w:val="28"/>
          <w:sz w:val="20"/>
          <w:szCs w:val="20"/>
          <w:lang w:val="en-US" w:eastAsia="fr-FR"/>
        </w:rPr>
        <w:t xml:space="preserve"> IS/0245 </w:t>
      </w:r>
      <w:r w:rsidR="00FF05CB" w:rsidRPr="00A4319F">
        <w:rPr>
          <w:rFonts w:ascii="Calibri" w:eastAsia="Times New Roman" w:hAnsi="Calibri" w:cs="Calibri"/>
          <w:color w:val="595959" w:themeColor="text1" w:themeTint="A6"/>
          <w:kern w:val="28"/>
          <w:sz w:val="20"/>
          <w:szCs w:val="20"/>
          <w:lang w:val="en-US" w:eastAsia="fr-FR"/>
        </w:rPr>
        <w:t>o</w:t>
      </w:r>
      <w:r w:rsidRPr="00A4319F">
        <w:rPr>
          <w:rFonts w:ascii="Calibri" w:eastAsia="Times New Roman" w:hAnsi="Calibri" w:cs="Calibri"/>
          <w:color w:val="595959" w:themeColor="text1" w:themeTint="A6"/>
          <w:kern w:val="28"/>
          <w:sz w:val="20"/>
          <w:szCs w:val="20"/>
          <w:lang w:val="en-US" w:eastAsia="fr-FR"/>
        </w:rPr>
        <w:t>r</w:t>
      </w:r>
      <w:r w:rsidR="00CD0028" w:rsidRPr="00A4319F">
        <w:rPr>
          <w:rFonts w:ascii="Calibri" w:eastAsia="Times New Roman" w:hAnsi="Calibri" w:cs="Calibri"/>
          <w:b/>
          <w:color w:val="595959" w:themeColor="text1" w:themeTint="A6"/>
          <w:kern w:val="28"/>
          <w:sz w:val="20"/>
          <w:szCs w:val="20"/>
          <w:lang w:val="en-US" w:eastAsia="fr-FR"/>
        </w:rPr>
        <w:t xml:space="preserve"> </w:t>
      </w:r>
      <w:proofErr w:type="spellStart"/>
      <w:r w:rsidR="00CD0028" w:rsidRPr="00A4319F">
        <w:rPr>
          <w:rFonts w:ascii="Calibri" w:eastAsia="Times New Roman" w:hAnsi="Calibri" w:cs="Calibri"/>
          <w:b/>
          <w:color w:val="595959" w:themeColor="text1" w:themeTint="A6"/>
          <w:kern w:val="28"/>
          <w:sz w:val="20"/>
          <w:szCs w:val="20"/>
          <w:lang w:val="en-US" w:eastAsia="fr-FR"/>
        </w:rPr>
        <w:t>Isoacril</w:t>
      </w:r>
      <w:proofErr w:type="spellEnd"/>
      <w:r w:rsidR="00CD0028" w:rsidRPr="00A4319F">
        <w:rPr>
          <w:rFonts w:ascii="Calibri" w:eastAsia="Times New Roman" w:hAnsi="Calibri" w:cs="Calibri"/>
          <w:b/>
          <w:color w:val="595959" w:themeColor="text1" w:themeTint="A6"/>
          <w:kern w:val="28"/>
          <w:sz w:val="20"/>
          <w:szCs w:val="20"/>
          <w:lang w:val="en-US" w:eastAsia="fr-FR"/>
        </w:rPr>
        <w:t xml:space="preserve"> 33 </w:t>
      </w:r>
      <w:r w:rsidR="00FF05CB" w:rsidRPr="00A4319F">
        <w:rPr>
          <w:rFonts w:ascii="Calibri" w:eastAsia="Times New Roman" w:hAnsi="Calibri" w:cs="Calibri"/>
          <w:b/>
          <w:color w:val="595959" w:themeColor="text1" w:themeTint="A6"/>
          <w:kern w:val="28"/>
          <w:sz w:val="20"/>
          <w:szCs w:val="20"/>
          <w:lang w:val="en-US" w:eastAsia="fr-FR"/>
        </w:rPr>
        <w:t>IS/0240</w:t>
      </w:r>
      <w:r w:rsidR="00FF05CB" w:rsidRPr="00A4319F">
        <w:rPr>
          <w:rFonts w:ascii="Calibri" w:eastAsia="Times New Roman" w:hAnsi="Calibri" w:cs="Calibri"/>
          <w:color w:val="595959" w:themeColor="text1" w:themeTint="A6"/>
          <w:kern w:val="28"/>
          <w:sz w:val="20"/>
          <w:szCs w:val="20"/>
          <w:lang w:val="en-US" w:eastAsia="fr-FR"/>
        </w:rPr>
        <w:t xml:space="preserve"> </w:t>
      </w:r>
      <w:r w:rsidR="008A5E03" w:rsidRPr="00A4319F">
        <w:rPr>
          <w:rFonts w:ascii="Calibri" w:eastAsia="Times New Roman" w:hAnsi="Calibri" w:cs="Calibri"/>
          <w:color w:val="595959" w:themeColor="text1" w:themeTint="A6"/>
          <w:kern w:val="28"/>
          <w:sz w:val="20"/>
          <w:szCs w:val="20"/>
          <w:lang w:val="en-US" w:eastAsia="fr-FR"/>
        </w:rPr>
        <w:t>dilu</w:t>
      </w:r>
      <w:r w:rsidRPr="00A4319F">
        <w:rPr>
          <w:rFonts w:ascii="Calibri" w:eastAsia="Times New Roman" w:hAnsi="Calibri" w:cs="Calibri"/>
          <w:color w:val="595959" w:themeColor="text1" w:themeTint="A6"/>
          <w:kern w:val="28"/>
          <w:sz w:val="20"/>
          <w:szCs w:val="20"/>
          <w:lang w:val="en-US" w:eastAsia="fr-FR"/>
        </w:rPr>
        <w:t xml:space="preserve">ted </w:t>
      </w:r>
      <w:r>
        <w:rPr>
          <w:rFonts w:ascii="Calibri" w:eastAsia="Times New Roman" w:hAnsi="Calibri" w:cs="Calibri"/>
          <w:color w:val="595959" w:themeColor="text1" w:themeTint="A6"/>
          <w:kern w:val="28"/>
          <w:sz w:val="20"/>
          <w:szCs w:val="20"/>
          <w:lang w:val="en-US" w:eastAsia="fr-FR"/>
        </w:rPr>
        <w:t>with water at</w:t>
      </w:r>
      <w:r w:rsidR="006D7F82" w:rsidRPr="00A4319F">
        <w:rPr>
          <w:rFonts w:ascii="Calibri" w:eastAsia="Times New Roman" w:hAnsi="Calibri" w:cs="Calibri"/>
          <w:color w:val="595959" w:themeColor="text1" w:themeTint="A6"/>
          <w:kern w:val="28"/>
          <w:sz w:val="20"/>
          <w:szCs w:val="20"/>
          <w:lang w:val="en-US" w:eastAsia="fr-FR"/>
        </w:rPr>
        <w:t xml:space="preserve"> 1/7 o</w:t>
      </w:r>
      <w:r>
        <w:rPr>
          <w:rFonts w:ascii="Calibri" w:eastAsia="Times New Roman" w:hAnsi="Calibri" w:cs="Calibri"/>
          <w:color w:val="595959" w:themeColor="text1" w:themeTint="A6"/>
          <w:kern w:val="28"/>
          <w:sz w:val="20"/>
          <w:szCs w:val="20"/>
          <w:lang w:val="en-US" w:eastAsia="fr-FR"/>
        </w:rPr>
        <w:t>r</w:t>
      </w:r>
      <w:r w:rsidR="006D7F82" w:rsidRPr="00A4319F">
        <w:rPr>
          <w:rFonts w:ascii="Calibri" w:eastAsia="Times New Roman" w:hAnsi="Calibri" w:cs="Calibri"/>
          <w:color w:val="595959" w:themeColor="text1" w:themeTint="A6"/>
          <w:kern w:val="28"/>
          <w:sz w:val="20"/>
          <w:szCs w:val="20"/>
          <w:lang w:val="en-US" w:eastAsia="fr-FR"/>
        </w:rPr>
        <w:t xml:space="preserve"> 1/8 </w:t>
      </w:r>
      <w:r>
        <w:rPr>
          <w:rFonts w:ascii="Calibri" w:eastAsia="Times New Roman" w:hAnsi="Calibri" w:cs="Calibri"/>
          <w:color w:val="595959" w:themeColor="text1" w:themeTint="A6"/>
          <w:kern w:val="28"/>
          <w:sz w:val="20"/>
          <w:szCs w:val="20"/>
          <w:lang w:val="en-US" w:eastAsia="fr-FR"/>
        </w:rPr>
        <w:t>to re-aggregate and uniform the surface</w:t>
      </w:r>
      <w:r w:rsidR="00FF05CB" w:rsidRPr="00A4319F">
        <w:rPr>
          <w:rFonts w:ascii="Calibri" w:eastAsia="Times New Roman" w:hAnsi="Calibri" w:cs="Calibri"/>
          <w:color w:val="595959" w:themeColor="text1" w:themeTint="A6"/>
          <w:kern w:val="28"/>
          <w:sz w:val="20"/>
          <w:szCs w:val="20"/>
          <w:lang w:val="en-US" w:eastAsia="fr-FR"/>
        </w:rPr>
        <w:t>.</w:t>
      </w:r>
      <w:r w:rsidR="008A5E03" w:rsidRPr="00A4319F">
        <w:rPr>
          <w:rFonts w:ascii="Calibri" w:eastAsia="Times New Roman" w:hAnsi="Calibri" w:cs="Calibri"/>
          <w:color w:val="595959" w:themeColor="text1" w:themeTint="A6"/>
          <w:kern w:val="28"/>
          <w:sz w:val="20"/>
          <w:szCs w:val="20"/>
          <w:lang w:val="en-US" w:eastAsia="fr-FR"/>
        </w:rPr>
        <w:t xml:space="preserve"> </w:t>
      </w:r>
    </w:p>
    <w:p w14:paraId="47635F6C" w14:textId="1B6FDA59" w:rsidR="004E76A2" w:rsidRPr="00E64DED" w:rsidRDefault="00A4319F" w:rsidP="000F521B">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bookmarkStart w:id="0" w:name="_Hlk23874556"/>
      <w:r w:rsidRPr="00E64DED">
        <w:rPr>
          <w:rFonts w:ascii="Calibri" w:eastAsia="Times New Roman" w:hAnsi="Calibri" w:cs="Calibri"/>
          <w:color w:val="595959" w:themeColor="text1" w:themeTint="A6"/>
          <w:kern w:val="28"/>
          <w:sz w:val="20"/>
          <w:szCs w:val="20"/>
          <w:lang w:val="en-US" w:eastAsia="fr-FR"/>
        </w:rPr>
        <w:t>After applying the fixer, wait 6-8 hours before applying a first coat of</w:t>
      </w:r>
      <w:r w:rsidR="004E76A2" w:rsidRPr="00E64DED">
        <w:rPr>
          <w:rFonts w:ascii="Calibri" w:eastAsia="Times New Roman" w:hAnsi="Calibri" w:cs="Calibri"/>
          <w:color w:val="FF0000"/>
          <w:kern w:val="28"/>
          <w:sz w:val="20"/>
          <w:szCs w:val="20"/>
          <w:lang w:val="en-US" w:eastAsia="fr-FR"/>
        </w:rPr>
        <w:t xml:space="preserve"> </w:t>
      </w:r>
      <w:r w:rsidR="00852311" w:rsidRPr="00E64DED">
        <w:rPr>
          <w:rFonts w:ascii="Calibri" w:eastAsia="Times New Roman" w:hAnsi="Calibri" w:cs="Calibri"/>
          <w:color w:val="595959" w:themeColor="text1" w:themeTint="A6"/>
          <w:kern w:val="28"/>
          <w:sz w:val="20"/>
          <w:szCs w:val="20"/>
          <w:lang w:val="en-US" w:eastAsia="fr-FR"/>
        </w:rPr>
        <w:t xml:space="preserve">PITTURA </w:t>
      </w:r>
      <w:r w:rsidR="004E76A2" w:rsidRPr="00E64DED">
        <w:rPr>
          <w:rFonts w:ascii="Calibri" w:eastAsia="Times New Roman" w:hAnsi="Calibri" w:cs="Calibri"/>
          <w:color w:val="595959" w:themeColor="text1" w:themeTint="A6"/>
          <w:kern w:val="28"/>
          <w:sz w:val="20"/>
          <w:szCs w:val="20"/>
          <w:lang w:val="en-US" w:eastAsia="fr-FR"/>
        </w:rPr>
        <w:t>VELVET.</w:t>
      </w:r>
    </w:p>
    <w:bookmarkEnd w:id="0"/>
    <w:p w14:paraId="4A508661" w14:textId="396B0137" w:rsidR="00FA3194" w:rsidRPr="00C46A56" w:rsidRDefault="00FA3194" w:rsidP="004E76A2">
      <w:pPr>
        <w:widowControl w:val="0"/>
        <w:spacing w:before="60" w:after="0" w:line="240" w:lineRule="auto"/>
        <w:jc w:val="both"/>
        <w:rPr>
          <w:rFonts w:ascii="Calibri" w:eastAsia="Times New Roman" w:hAnsi="Calibri" w:cs="Calibri"/>
          <w:color w:val="595959" w:themeColor="text1" w:themeTint="A6"/>
          <w:kern w:val="28"/>
          <w:sz w:val="20"/>
          <w:szCs w:val="20"/>
          <w:lang w:val="en-US" w:eastAsia="fr-FR"/>
        </w:rPr>
      </w:pPr>
      <w:r w:rsidRPr="00C46A56">
        <w:rPr>
          <w:rFonts w:ascii="Calibri" w:eastAsia="Times New Roman" w:hAnsi="Calibri" w:cs="Calibri"/>
          <w:b/>
          <w:bCs/>
          <w:color w:val="B2541A"/>
          <w:kern w:val="28"/>
          <w:sz w:val="20"/>
          <w:szCs w:val="20"/>
          <w:lang w:val="en-US" w:eastAsia="fr-FR"/>
        </w:rPr>
        <w:t>Prepara</w:t>
      </w:r>
      <w:r w:rsidR="00C46A56" w:rsidRPr="00C46A56">
        <w:rPr>
          <w:rFonts w:ascii="Calibri" w:eastAsia="Times New Roman" w:hAnsi="Calibri" w:cs="Calibri"/>
          <w:b/>
          <w:bCs/>
          <w:color w:val="B2541A"/>
          <w:kern w:val="28"/>
          <w:sz w:val="20"/>
          <w:szCs w:val="20"/>
          <w:lang w:val="en-US" w:eastAsia="fr-FR"/>
        </w:rPr>
        <w:t>tion of already painted</w:t>
      </w:r>
      <w:r w:rsidR="00C46A56">
        <w:rPr>
          <w:rFonts w:ascii="Calibri" w:eastAsia="Times New Roman" w:hAnsi="Calibri" w:cs="Calibri"/>
          <w:b/>
          <w:bCs/>
          <w:color w:val="B2541A"/>
          <w:kern w:val="28"/>
          <w:sz w:val="20"/>
          <w:szCs w:val="20"/>
          <w:lang w:val="en-US" w:eastAsia="fr-FR"/>
        </w:rPr>
        <w:t xml:space="preserve"> or </w:t>
      </w:r>
      <w:r w:rsidR="00C46A56" w:rsidRPr="00C46A56">
        <w:rPr>
          <w:rFonts w:ascii="Calibri" w:eastAsia="Times New Roman" w:hAnsi="Calibri" w:cs="Calibri"/>
          <w:b/>
          <w:bCs/>
          <w:color w:val="B2541A"/>
          <w:kern w:val="28"/>
          <w:sz w:val="20"/>
          <w:szCs w:val="20"/>
          <w:lang w:val="en-US" w:eastAsia="fr-FR"/>
        </w:rPr>
        <w:t>damaged su</w:t>
      </w:r>
      <w:r w:rsidR="00C46A56">
        <w:rPr>
          <w:rFonts w:ascii="Calibri" w:eastAsia="Times New Roman" w:hAnsi="Calibri" w:cs="Calibri"/>
          <w:b/>
          <w:bCs/>
          <w:color w:val="B2541A"/>
          <w:kern w:val="28"/>
          <w:sz w:val="20"/>
          <w:szCs w:val="20"/>
          <w:lang w:val="en-US" w:eastAsia="fr-FR"/>
        </w:rPr>
        <w:t>rfaces</w:t>
      </w:r>
    </w:p>
    <w:p w14:paraId="0E401068" w14:textId="1D9BDFB5" w:rsidR="006D7F82" w:rsidRPr="00E105C3" w:rsidRDefault="00E64DED" w:rsidP="00FF05CB">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E105C3">
        <w:rPr>
          <w:rFonts w:ascii="Calibri" w:eastAsia="Times New Roman" w:hAnsi="Calibri" w:cs="Calibri"/>
          <w:color w:val="595959" w:themeColor="text1" w:themeTint="A6"/>
          <w:kern w:val="28"/>
          <w:sz w:val="20"/>
          <w:szCs w:val="20"/>
          <w:lang w:val="en-US" w:eastAsia="fr-FR"/>
        </w:rPr>
        <w:t>On already painted or damaged surfaces, it is necessary to remove the existing paint which presents problems of adhesion</w:t>
      </w:r>
      <w:r w:rsidR="00E105C3" w:rsidRPr="00E105C3">
        <w:rPr>
          <w:rFonts w:ascii="Calibri" w:eastAsia="Times New Roman" w:hAnsi="Calibri" w:cs="Calibri"/>
          <w:color w:val="595959" w:themeColor="text1" w:themeTint="A6"/>
          <w:kern w:val="28"/>
          <w:sz w:val="20"/>
          <w:szCs w:val="20"/>
          <w:lang w:val="en-US" w:eastAsia="fr-FR"/>
        </w:rPr>
        <w:t xml:space="preserve"> with the surface, fill with filler any cracks, sand carefully, brush-off and apply a coat of </w:t>
      </w:r>
      <w:r w:rsidR="00E105C3">
        <w:rPr>
          <w:rFonts w:ascii="Calibri" w:eastAsia="Times New Roman" w:hAnsi="Calibri" w:cs="Calibri"/>
          <w:color w:val="595959" w:themeColor="text1" w:themeTint="A6"/>
          <w:kern w:val="28"/>
          <w:sz w:val="20"/>
          <w:szCs w:val="20"/>
          <w:lang w:val="en-US" w:eastAsia="fr-FR"/>
        </w:rPr>
        <w:t>fixer</w:t>
      </w:r>
      <w:r w:rsidR="006D7F82" w:rsidRPr="00E105C3">
        <w:rPr>
          <w:rFonts w:ascii="Calibri" w:eastAsia="Times New Roman" w:hAnsi="Calibri" w:cs="Calibri"/>
          <w:color w:val="595959" w:themeColor="text1" w:themeTint="A6"/>
          <w:kern w:val="28"/>
          <w:sz w:val="20"/>
          <w:szCs w:val="20"/>
          <w:lang w:val="en-US" w:eastAsia="fr-FR"/>
        </w:rPr>
        <w:t xml:space="preserve"> </w:t>
      </w:r>
      <w:proofErr w:type="spellStart"/>
      <w:r w:rsidR="006D7F82" w:rsidRPr="00E105C3">
        <w:rPr>
          <w:rFonts w:ascii="Calibri" w:eastAsia="Times New Roman" w:hAnsi="Calibri" w:cs="Calibri"/>
          <w:b/>
          <w:color w:val="595959" w:themeColor="text1" w:themeTint="A6"/>
          <w:kern w:val="28"/>
          <w:sz w:val="20"/>
          <w:szCs w:val="20"/>
          <w:lang w:val="en-US" w:eastAsia="fr-FR"/>
        </w:rPr>
        <w:t>Isofree</w:t>
      </w:r>
      <w:proofErr w:type="spellEnd"/>
      <w:r w:rsidR="006D7F82" w:rsidRPr="00E105C3">
        <w:rPr>
          <w:rFonts w:ascii="Calibri" w:eastAsia="Times New Roman" w:hAnsi="Calibri" w:cs="Calibri"/>
          <w:color w:val="595959" w:themeColor="text1" w:themeTint="A6"/>
          <w:kern w:val="28"/>
          <w:sz w:val="20"/>
          <w:szCs w:val="20"/>
          <w:lang w:val="en-US" w:eastAsia="fr-FR"/>
        </w:rPr>
        <w:t xml:space="preserve"> o</w:t>
      </w:r>
      <w:r w:rsidR="00E105C3">
        <w:rPr>
          <w:rFonts w:ascii="Calibri" w:eastAsia="Times New Roman" w:hAnsi="Calibri" w:cs="Calibri"/>
          <w:color w:val="595959" w:themeColor="text1" w:themeTint="A6"/>
          <w:kern w:val="28"/>
          <w:sz w:val="20"/>
          <w:szCs w:val="20"/>
          <w:lang w:val="en-US" w:eastAsia="fr-FR"/>
        </w:rPr>
        <w:t>r</w:t>
      </w:r>
      <w:r w:rsidR="006D7F82" w:rsidRPr="00E105C3">
        <w:rPr>
          <w:rFonts w:ascii="Calibri" w:eastAsia="Times New Roman" w:hAnsi="Calibri" w:cs="Calibri"/>
          <w:color w:val="595959" w:themeColor="text1" w:themeTint="A6"/>
          <w:kern w:val="28"/>
          <w:sz w:val="20"/>
          <w:szCs w:val="20"/>
          <w:lang w:val="en-US" w:eastAsia="fr-FR"/>
        </w:rPr>
        <w:t xml:space="preserve"> </w:t>
      </w:r>
      <w:proofErr w:type="spellStart"/>
      <w:r w:rsidR="006D7F82" w:rsidRPr="00E105C3">
        <w:rPr>
          <w:rFonts w:ascii="Calibri" w:eastAsia="Times New Roman" w:hAnsi="Calibri" w:cs="Calibri"/>
          <w:b/>
          <w:color w:val="595959" w:themeColor="text1" w:themeTint="A6"/>
          <w:kern w:val="28"/>
          <w:sz w:val="20"/>
          <w:szCs w:val="20"/>
          <w:lang w:val="en-US" w:eastAsia="fr-FR"/>
        </w:rPr>
        <w:t>Isoacril</w:t>
      </w:r>
      <w:proofErr w:type="spellEnd"/>
      <w:r w:rsidR="006D7F82" w:rsidRPr="00E105C3">
        <w:rPr>
          <w:rFonts w:ascii="Calibri" w:eastAsia="Times New Roman" w:hAnsi="Calibri" w:cs="Calibri"/>
          <w:b/>
          <w:color w:val="595959" w:themeColor="text1" w:themeTint="A6"/>
          <w:kern w:val="28"/>
          <w:sz w:val="20"/>
          <w:szCs w:val="20"/>
          <w:lang w:val="en-US" w:eastAsia="fr-FR"/>
        </w:rPr>
        <w:t xml:space="preserve"> 33</w:t>
      </w:r>
      <w:r w:rsidR="006D7F82" w:rsidRPr="00E105C3">
        <w:rPr>
          <w:rFonts w:ascii="Calibri" w:eastAsia="Times New Roman" w:hAnsi="Calibri" w:cs="Calibri"/>
          <w:color w:val="595959" w:themeColor="text1" w:themeTint="A6"/>
          <w:kern w:val="28"/>
          <w:sz w:val="20"/>
          <w:szCs w:val="20"/>
          <w:lang w:val="en-US" w:eastAsia="fr-FR"/>
        </w:rPr>
        <w:t xml:space="preserve"> dilu</w:t>
      </w:r>
      <w:r w:rsidR="00E105C3">
        <w:rPr>
          <w:rFonts w:ascii="Calibri" w:eastAsia="Times New Roman" w:hAnsi="Calibri" w:cs="Calibri"/>
          <w:color w:val="595959" w:themeColor="text1" w:themeTint="A6"/>
          <w:kern w:val="28"/>
          <w:sz w:val="20"/>
          <w:szCs w:val="20"/>
          <w:lang w:val="en-US" w:eastAsia="fr-FR"/>
        </w:rPr>
        <w:t xml:space="preserve">ted with water at </w:t>
      </w:r>
      <w:r w:rsidR="00FF05CB" w:rsidRPr="00E105C3">
        <w:rPr>
          <w:rFonts w:ascii="Calibri" w:eastAsia="Times New Roman" w:hAnsi="Calibri" w:cs="Calibri"/>
          <w:color w:val="595959" w:themeColor="text1" w:themeTint="A6"/>
          <w:kern w:val="28"/>
          <w:sz w:val="20"/>
          <w:szCs w:val="20"/>
          <w:lang w:val="en-US" w:eastAsia="fr-FR"/>
        </w:rPr>
        <w:t>1/7 o</w:t>
      </w:r>
      <w:r w:rsidR="00E105C3">
        <w:rPr>
          <w:rFonts w:ascii="Calibri" w:eastAsia="Times New Roman" w:hAnsi="Calibri" w:cs="Calibri"/>
          <w:color w:val="595959" w:themeColor="text1" w:themeTint="A6"/>
          <w:kern w:val="28"/>
          <w:sz w:val="20"/>
          <w:szCs w:val="20"/>
          <w:lang w:val="en-US" w:eastAsia="fr-FR"/>
        </w:rPr>
        <w:t>r</w:t>
      </w:r>
      <w:r w:rsidR="00FF05CB" w:rsidRPr="00E105C3">
        <w:rPr>
          <w:rFonts w:ascii="Calibri" w:eastAsia="Times New Roman" w:hAnsi="Calibri" w:cs="Calibri"/>
          <w:color w:val="595959" w:themeColor="text1" w:themeTint="A6"/>
          <w:kern w:val="28"/>
          <w:sz w:val="20"/>
          <w:szCs w:val="20"/>
          <w:lang w:val="en-US" w:eastAsia="fr-FR"/>
        </w:rPr>
        <w:t xml:space="preserve"> 1/8 </w:t>
      </w:r>
      <w:r w:rsidR="00E105C3">
        <w:rPr>
          <w:rFonts w:ascii="Calibri" w:eastAsia="Times New Roman" w:hAnsi="Calibri" w:cs="Calibri"/>
          <w:color w:val="595959" w:themeColor="text1" w:themeTint="A6"/>
          <w:kern w:val="28"/>
          <w:sz w:val="20"/>
          <w:szCs w:val="20"/>
          <w:lang w:val="en-US" w:eastAsia="fr-FR"/>
        </w:rPr>
        <w:t>to re-aggregate and uniform the surface</w:t>
      </w:r>
      <w:r w:rsidR="00FF05CB" w:rsidRPr="00E105C3">
        <w:rPr>
          <w:rFonts w:ascii="Calibri" w:eastAsia="Times New Roman" w:hAnsi="Calibri" w:cs="Calibri"/>
          <w:color w:val="595959" w:themeColor="text1" w:themeTint="A6"/>
          <w:kern w:val="28"/>
          <w:sz w:val="20"/>
          <w:szCs w:val="20"/>
          <w:lang w:val="en-US" w:eastAsia="fr-FR"/>
        </w:rPr>
        <w:t>.</w:t>
      </w:r>
    </w:p>
    <w:p w14:paraId="1C997520" w14:textId="77777777" w:rsidR="00E105C3" w:rsidRPr="00E64DED" w:rsidRDefault="00E105C3" w:rsidP="00E105C3">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E64DED">
        <w:rPr>
          <w:rFonts w:ascii="Calibri" w:eastAsia="Times New Roman" w:hAnsi="Calibri" w:cs="Calibri"/>
          <w:color w:val="595959" w:themeColor="text1" w:themeTint="A6"/>
          <w:kern w:val="28"/>
          <w:sz w:val="20"/>
          <w:szCs w:val="20"/>
          <w:lang w:val="en-US" w:eastAsia="fr-FR"/>
        </w:rPr>
        <w:t>After applying the fixer, wait 6-8 hours before applying a first coat of</w:t>
      </w:r>
      <w:r w:rsidRPr="00E64DED">
        <w:rPr>
          <w:rFonts w:ascii="Calibri" w:eastAsia="Times New Roman" w:hAnsi="Calibri" w:cs="Calibri"/>
          <w:color w:val="FF0000"/>
          <w:kern w:val="28"/>
          <w:sz w:val="20"/>
          <w:szCs w:val="20"/>
          <w:lang w:val="en-US" w:eastAsia="fr-FR"/>
        </w:rPr>
        <w:t xml:space="preserve"> </w:t>
      </w:r>
      <w:r w:rsidRPr="00E64DED">
        <w:rPr>
          <w:rFonts w:ascii="Calibri" w:eastAsia="Times New Roman" w:hAnsi="Calibri" w:cs="Calibri"/>
          <w:color w:val="595959" w:themeColor="text1" w:themeTint="A6"/>
          <w:kern w:val="28"/>
          <w:sz w:val="20"/>
          <w:szCs w:val="20"/>
          <w:lang w:val="en-US" w:eastAsia="fr-FR"/>
        </w:rPr>
        <w:t>PITTURA VELVET.</w:t>
      </w:r>
    </w:p>
    <w:p w14:paraId="14300090" w14:textId="0AFB1D0D" w:rsidR="00914128" w:rsidRPr="003B7C24" w:rsidRDefault="00914128" w:rsidP="00FA3194">
      <w:pPr>
        <w:widowControl w:val="0"/>
        <w:spacing w:before="60" w:after="0" w:line="240" w:lineRule="auto"/>
        <w:jc w:val="both"/>
        <w:rPr>
          <w:rFonts w:ascii="Calibri" w:eastAsia="Times New Roman" w:hAnsi="Calibri" w:cs="Calibri"/>
          <w:color w:val="595959" w:themeColor="text1" w:themeTint="A6"/>
          <w:kern w:val="28"/>
          <w:sz w:val="20"/>
          <w:szCs w:val="20"/>
          <w:lang w:val="en-US" w:eastAsia="fr-FR"/>
        </w:rPr>
      </w:pPr>
      <w:r w:rsidRPr="003B7C24">
        <w:rPr>
          <w:rFonts w:ascii="Calibri" w:eastAsia="Times New Roman" w:hAnsi="Calibri" w:cs="Calibri"/>
          <w:b/>
          <w:bCs/>
          <w:color w:val="B2541A"/>
          <w:kern w:val="28"/>
          <w:sz w:val="20"/>
          <w:szCs w:val="20"/>
          <w:lang w:val="en-US" w:eastAsia="fr-FR"/>
        </w:rPr>
        <w:t>Prepara</w:t>
      </w:r>
      <w:r w:rsidR="00C46A56" w:rsidRPr="003B7C24">
        <w:rPr>
          <w:rFonts w:ascii="Calibri" w:eastAsia="Times New Roman" w:hAnsi="Calibri" w:cs="Calibri"/>
          <w:b/>
          <w:bCs/>
          <w:color w:val="B2541A"/>
          <w:kern w:val="28"/>
          <w:sz w:val="20"/>
          <w:szCs w:val="20"/>
          <w:lang w:val="en-US" w:eastAsia="fr-FR"/>
        </w:rPr>
        <w:t>tion of fresh wood</w:t>
      </w:r>
    </w:p>
    <w:p w14:paraId="10925F2B" w14:textId="6CC1160B" w:rsidR="00353BB2" w:rsidRPr="00E105C3" w:rsidRDefault="00E105C3" w:rsidP="00353BB2">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E105C3">
        <w:rPr>
          <w:rFonts w:ascii="Calibri" w:eastAsia="Times New Roman" w:hAnsi="Calibri" w:cs="Calibri"/>
          <w:color w:val="595959" w:themeColor="text1" w:themeTint="A6"/>
          <w:kern w:val="28"/>
          <w:sz w:val="20"/>
          <w:szCs w:val="20"/>
          <w:lang w:val="en-US" w:eastAsia="fr-FR"/>
        </w:rPr>
        <w:t>On new wooden surfaces, apply a coat of</w:t>
      </w:r>
      <w:r w:rsidR="00353BB2" w:rsidRPr="00E105C3">
        <w:rPr>
          <w:rFonts w:ascii="Calibri" w:eastAsia="Times New Roman" w:hAnsi="Calibri" w:cs="Calibri"/>
          <w:color w:val="595959" w:themeColor="text1" w:themeTint="A6"/>
          <w:kern w:val="28"/>
          <w:sz w:val="20"/>
          <w:szCs w:val="20"/>
          <w:lang w:val="en-US" w:eastAsia="fr-FR"/>
        </w:rPr>
        <w:t xml:space="preserve"> </w:t>
      </w:r>
      <w:proofErr w:type="spellStart"/>
      <w:r w:rsidR="00353BB2" w:rsidRPr="00E105C3">
        <w:rPr>
          <w:rFonts w:ascii="Calibri" w:eastAsia="Times New Roman" w:hAnsi="Calibri" w:cs="Calibri"/>
          <w:b/>
          <w:color w:val="595959" w:themeColor="text1" w:themeTint="A6"/>
          <w:kern w:val="28"/>
          <w:sz w:val="20"/>
          <w:szCs w:val="20"/>
          <w:lang w:val="en-US" w:eastAsia="fr-FR"/>
        </w:rPr>
        <w:t>Nippolin</w:t>
      </w:r>
      <w:proofErr w:type="spellEnd"/>
      <w:r w:rsidR="00353BB2" w:rsidRPr="00E105C3">
        <w:rPr>
          <w:rFonts w:ascii="Calibri" w:eastAsia="Times New Roman" w:hAnsi="Calibri" w:cs="Calibri"/>
          <w:b/>
          <w:color w:val="595959" w:themeColor="text1" w:themeTint="A6"/>
          <w:kern w:val="28"/>
          <w:sz w:val="20"/>
          <w:szCs w:val="20"/>
          <w:lang w:val="en-US" w:eastAsia="fr-FR"/>
        </w:rPr>
        <w:t xml:space="preserve"> </w:t>
      </w:r>
      <w:proofErr w:type="spellStart"/>
      <w:r w:rsidR="00353BB2" w:rsidRPr="00E105C3">
        <w:rPr>
          <w:rFonts w:ascii="Calibri" w:eastAsia="Times New Roman" w:hAnsi="Calibri" w:cs="Calibri"/>
          <w:b/>
          <w:color w:val="595959" w:themeColor="text1" w:themeTint="A6"/>
          <w:kern w:val="28"/>
          <w:sz w:val="20"/>
          <w:szCs w:val="20"/>
          <w:lang w:val="en-US" w:eastAsia="fr-FR"/>
        </w:rPr>
        <w:t>Smaltocem</w:t>
      </w:r>
      <w:proofErr w:type="spellEnd"/>
      <w:r w:rsidR="00353BB2" w:rsidRPr="00E105C3">
        <w:rPr>
          <w:rFonts w:ascii="Calibri" w:eastAsia="Times New Roman" w:hAnsi="Calibri" w:cs="Calibri"/>
          <w:b/>
          <w:color w:val="595959" w:themeColor="text1" w:themeTint="A6"/>
          <w:kern w:val="28"/>
          <w:sz w:val="20"/>
          <w:szCs w:val="20"/>
          <w:lang w:val="en-US" w:eastAsia="fr-FR"/>
        </w:rPr>
        <w:t xml:space="preserve"> PL/1236</w:t>
      </w:r>
      <w:r w:rsidR="00353BB2" w:rsidRPr="00E105C3">
        <w:rPr>
          <w:rFonts w:ascii="Calibri" w:eastAsia="Times New Roman" w:hAnsi="Calibri" w:cs="Calibri"/>
          <w:color w:val="595959" w:themeColor="text1" w:themeTint="A6"/>
          <w:kern w:val="28"/>
          <w:sz w:val="20"/>
          <w:szCs w:val="20"/>
          <w:lang w:val="en-US" w:eastAsia="fr-FR"/>
        </w:rPr>
        <w:t xml:space="preserve"> dilu</w:t>
      </w:r>
      <w:r w:rsidRPr="00E105C3">
        <w:rPr>
          <w:rFonts w:ascii="Calibri" w:eastAsia="Times New Roman" w:hAnsi="Calibri" w:cs="Calibri"/>
          <w:color w:val="595959" w:themeColor="text1" w:themeTint="A6"/>
          <w:kern w:val="28"/>
          <w:sz w:val="20"/>
          <w:szCs w:val="20"/>
          <w:lang w:val="en-US" w:eastAsia="fr-FR"/>
        </w:rPr>
        <w:t>ted with water to</w:t>
      </w:r>
      <w:r w:rsidR="00353BB2" w:rsidRPr="00E105C3">
        <w:rPr>
          <w:rFonts w:ascii="Calibri" w:eastAsia="Times New Roman" w:hAnsi="Calibri" w:cs="Calibri"/>
          <w:color w:val="595959" w:themeColor="text1" w:themeTint="A6"/>
          <w:kern w:val="28"/>
          <w:sz w:val="20"/>
          <w:szCs w:val="20"/>
          <w:lang w:val="en-US" w:eastAsia="fr-FR"/>
        </w:rPr>
        <w:t xml:space="preserve"> 10%; </w:t>
      </w:r>
      <w:r w:rsidRPr="00E105C3">
        <w:rPr>
          <w:rFonts w:ascii="Calibri" w:eastAsia="Times New Roman" w:hAnsi="Calibri" w:cs="Calibri"/>
          <w:color w:val="595959" w:themeColor="text1" w:themeTint="A6"/>
          <w:kern w:val="28"/>
          <w:sz w:val="20"/>
          <w:szCs w:val="20"/>
          <w:lang w:val="en-US" w:eastAsia="fr-FR"/>
        </w:rPr>
        <w:t xml:space="preserve">allow to dry for </w:t>
      </w:r>
      <w:r w:rsidR="00353BB2" w:rsidRPr="00E105C3">
        <w:rPr>
          <w:rFonts w:ascii="Calibri" w:eastAsia="Times New Roman" w:hAnsi="Calibri" w:cs="Calibri"/>
          <w:color w:val="595959" w:themeColor="text1" w:themeTint="A6"/>
          <w:kern w:val="28"/>
          <w:sz w:val="20"/>
          <w:szCs w:val="20"/>
          <w:lang w:val="en-US" w:eastAsia="fr-FR"/>
        </w:rPr>
        <w:t xml:space="preserve">4-5 </w:t>
      </w:r>
      <w:r w:rsidRPr="00E105C3">
        <w:rPr>
          <w:rFonts w:ascii="Calibri" w:eastAsia="Times New Roman" w:hAnsi="Calibri" w:cs="Calibri"/>
          <w:color w:val="595959" w:themeColor="text1" w:themeTint="A6"/>
          <w:kern w:val="28"/>
          <w:sz w:val="20"/>
          <w:szCs w:val="20"/>
          <w:lang w:val="en-US" w:eastAsia="fr-FR"/>
        </w:rPr>
        <w:t>h</w:t>
      </w:r>
      <w:r>
        <w:rPr>
          <w:rFonts w:ascii="Calibri" w:eastAsia="Times New Roman" w:hAnsi="Calibri" w:cs="Calibri"/>
          <w:color w:val="595959" w:themeColor="text1" w:themeTint="A6"/>
          <w:kern w:val="28"/>
          <w:sz w:val="20"/>
          <w:szCs w:val="20"/>
          <w:lang w:val="en-US" w:eastAsia="fr-FR"/>
        </w:rPr>
        <w:t>ours and proceed with the application of</w:t>
      </w:r>
      <w:r w:rsidR="00353BB2" w:rsidRPr="00E105C3">
        <w:rPr>
          <w:rFonts w:ascii="Calibri" w:eastAsia="Times New Roman" w:hAnsi="Calibri" w:cs="Calibri"/>
          <w:color w:val="595959" w:themeColor="text1" w:themeTint="A6"/>
          <w:kern w:val="28"/>
          <w:sz w:val="20"/>
          <w:szCs w:val="20"/>
          <w:lang w:val="en-US" w:eastAsia="fr-FR"/>
        </w:rPr>
        <w:t xml:space="preserve"> PITTURA VELVET.</w:t>
      </w:r>
    </w:p>
    <w:p w14:paraId="19C9DA3B" w14:textId="77777777" w:rsidR="003A0F3C" w:rsidRDefault="003A0F3C" w:rsidP="00FA3194">
      <w:pPr>
        <w:widowControl w:val="0"/>
        <w:spacing w:before="60" w:after="0" w:line="240" w:lineRule="auto"/>
        <w:jc w:val="both"/>
        <w:rPr>
          <w:rFonts w:ascii="Calibri" w:eastAsia="Times New Roman" w:hAnsi="Calibri" w:cs="Calibri"/>
          <w:b/>
          <w:bCs/>
          <w:color w:val="B2541A"/>
          <w:kern w:val="28"/>
          <w:sz w:val="20"/>
          <w:szCs w:val="20"/>
          <w:lang w:val="en-US" w:eastAsia="fr-FR"/>
        </w:rPr>
      </w:pPr>
    </w:p>
    <w:p w14:paraId="5A59B9B4" w14:textId="7FE1F03A" w:rsidR="00FA3194" w:rsidRPr="003B7C24" w:rsidRDefault="00FA3194" w:rsidP="00FA3194">
      <w:pPr>
        <w:widowControl w:val="0"/>
        <w:spacing w:before="60" w:after="0" w:line="240" w:lineRule="auto"/>
        <w:jc w:val="both"/>
        <w:rPr>
          <w:rFonts w:ascii="Calibri" w:eastAsia="Times New Roman" w:hAnsi="Calibri" w:cs="Calibri"/>
          <w:color w:val="0070C0"/>
          <w:kern w:val="28"/>
          <w:sz w:val="20"/>
          <w:szCs w:val="20"/>
          <w:lang w:val="en-US" w:eastAsia="fr-FR"/>
        </w:rPr>
      </w:pPr>
      <w:r w:rsidRPr="003B7C24">
        <w:rPr>
          <w:rFonts w:ascii="Calibri" w:eastAsia="Times New Roman" w:hAnsi="Calibri" w:cs="Calibri"/>
          <w:b/>
          <w:bCs/>
          <w:color w:val="B2541A"/>
          <w:kern w:val="28"/>
          <w:sz w:val="20"/>
          <w:szCs w:val="20"/>
          <w:lang w:val="en-US" w:eastAsia="fr-FR"/>
        </w:rPr>
        <w:t>Prepara</w:t>
      </w:r>
      <w:r w:rsidR="00C46A56" w:rsidRPr="003B7C24">
        <w:rPr>
          <w:rFonts w:ascii="Calibri" w:eastAsia="Times New Roman" w:hAnsi="Calibri" w:cs="Calibri"/>
          <w:b/>
          <w:bCs/>
          <w:color w:val="B2541A"/>
          <w:kern w:val="28"/>
          <w:sz w:val="20"/>
          <w:szCs w:val="20"/>
          <w:lang w:val="en-US" w:eastAsia="fr-FR"/>
        </w:rPr>
        <w:t>tion of already painted wood</w:t>
      </w:r>
    </w:p>
    <w:p w14:paraId="3F361A5D" w14:textId="636D313E" w:rsidR="00FA3194" w:rsidRPr="003B7C24" w:rsidRDefault="003B7C24" w:rsidP="00353BB2">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3B7C24">
        <w:rPr>
          <w:rFonts w:ascii="Calibri" w:eastAsia="Times New Roman" w:hAnsi="Calibri" w:cs="Calibri"/>
          <w:color w:val="595959" w:themeColor="text1" w:themeTint="A6"/>
          <w:kern w:val="28"/>
          <w:sz w:val="20"/>
          <w:szCs w:val="20"/>
          <w:lang w:val="en-US" w:eastAsia="fr-FR"/>
        </w:rPr>
        <w:t xml:space="preserve">On already painted wooden surfaces, remove the existing paint which presents problems of adhesion with the surface, fill with filler any cracks, sand carefully , brush-off and apply a coat of </w:t>
      </w:r>
      <w:proofErr w:type="spellStart"/>
      <w:r w:rsidRPr="003B7C24">
        <w:rPr>
          <w:rFonts w:ascii="Calibri" w:eastAsia="Times New Roman" w:hAnsi="Calibri" w:cs="Calibri"/>
          <w:b/>
          <w:color w:val="595959" w:themeColor="text1" w:themeTint="A6"/>
          <w:kern w:val="28"/>
          <w:sz w:val="20"/>
          <w:szCs w:val="20"/>
          <w:lang w:val="en-US" w:eastAsia="fr-FR"/>
        </w:rPr>
        <w:t>Nippolin</w:t>
      </w:r>
      <w:proofErr w:type="spellEnd"/>
      <w:r w:rsidRPr="003B7C24">
        <w:rPr>
          <w:rFonts w:ascii="Calibri" w:eastAsia="Times New Roman" w:hAnsi="Calibri" w:cs="Calibri"/>
          <w:b/>
          <w:color w:val="595959" w:themeColor="text1" w:themeTint="A6"/>
          <w:kern w:val="28"/>
          <w:sz w:val="20"/>
          <w:szCs w:val="20"/>
          <w:lang w:val="en-US" w:eastAsia="fr-FR"/>
        </w:rPr>
        <w:t xml:space="preserve"> </w:t>
      </w:r>
      <w:proofErr w:type="spellStart"/>
      <w:r w:rsidRPr="003B7C24">
        <w:rPr>
          <w:rFonts w:ascii="Calibri" w:eastAsia="Times New Roman" w:hAnsi="Calibri" w:cs="Calibri"/>
          <w:b/>
          <w:color w:val="595959" w:themeColor="text1" w:themeTint="A6"/>
          <w:kern w:val="28"/>
          <w:sz w:val="20"/>
          <w:szCs w:val="20"/>
          <w:lang w:val="en-US" w:eastAsia="fr-FR"/>
        </w:rPr>
        <w:t>Smaltocem</w:t>
      </w:r>
      <w:proofErr w:type="spellEnd"/>
      <w:r w:rsidRPr="003B7C24">
        <w:rPr>
          <w:rFonts w:ascii="Calibri" w:eastAsia="Times New Roman" w:hAnsi="Calibri" w:cs="Calibri"/>
          <w:color w:val="595959" w:themeColor="text1" w:themeTint="A6"/>
          <w:kern w:val="28"/>
          <w:sz w:val="20"/>
          <w:szCs w:val="20"/>
          <w:lang w:val="en-US" w:eastAsia="fr-FR"/>
        </w:rPr>
        <w:t xml:space="preserve"> </w:t>
      </w:r>
      <w:r w:rsidR="00FA3194" w:rsidRPr="003B7C24">
        <w:rPr>
          <w:rFonts w:ascii="Calibri" w:eastAsia="Times New Roman" w:hAnsi="Calibri" w:cs="Calibri"/>
          <w:color w:val="595959" w:themeColor="text1" w:themeTint="A6"/>
          <w:kern w:val="28"/>
          <w:sz w:val="20"/>
          <w:szCs w:val="20"/>
          <w:lang w:val="en-US" w:eastAsia="fr-FR"/>
        </w:rPr>
        <w:t xml:space="preserve"> dilu</w:t>
      </w:r>
      <w:r>
        <w:rPr>
          <w:rFonts w:ascii="Calibri" w:eastAsia="Times New Roman" w:hAnsi="Calibri" w:cs="Calibri"/>
          <w:color w:val="595959" w:themeColor="text1" w:themeTint="A6"/>
          <w:kern w:val="28"/>
          <w:sz w:val="20"/>
          <w:szCs w:val="20"/>
          <w:lang w:val="en-US" w:eastAsia="fr-FR"/>
        </w:rPr>
        <w:t>ted with water at</w:t>
      </w:r>
      <w:r w:rsidR="00FA3194" w:rsidRPr="003B7C24">
        <w:rPr>
          <w:rFonts w:ascii="Calibri" w:eastAsia="Times New Roman" w:hAnsi="Calibri" w:cs="Calibri"/>
          <w:color w:val="595959" w:themeColor="text1" w:themeTint="A6"/>
          <w:kern w:val="28"/>
          <w:sz w:val="20"/>
          <w:szCs w:val="20"/>
          <w:lang w:val="en-US" w:eastAsia="fr-FR"/>
        </w:rPr>
        <w:t xml:space="preserve"> 10%; </w:t>
      </w:r>
      <w:r>
        <w:rPr>
          <w:rFonts w:ascii="Calibri" w:eastAsia="Times New Roman" w:hAnsi="Calibri" w:cs="Calibri"/>
          <w:color w:val="595959" w:themeColor="text1" w:themeTint="A6"/>
          <w:kern w:val="28"/>
          <w:sz w:val="20"/>
          <w:szCs w:val="20"/>
          <w:lang w:val="en-US" w:eastAsia="fr-FR"/>
        </w:rPr>
        <w:t>allow to dry for 4-5 hours and proceed with the application of</w:t>
      </w:r>
      <w:r w:rsidR="00FA3194" w:rsidRPr="003B7C24">
        <w:rPr>
          <w:rFonts w:ascii="Calibri" w:eastAsia="Times New Roman" w:hAnsi="Calibri" w:cs="Calibri"/>
          <w:color w:val="595959" w:themeColor="text1" w:themeTint="A6"/>
          <w:kern w:val="28"/>
          <w:sz w:val="20"/>
          <w:szCs w:val="20"/>
          <w:lang w:val="en-US" w:eastAsia="fr-FR"/>
        </w:rPr>
        <w:t xml:space="preserve"> PITTURA VELVET.</w:t>
      </w:r>
    </w:p>
    <w:p w14:paraId="199E31D0" w14:textId="67B958F6" w:rsidR="00E35121" w:rsidRPr="003B7C24" w:rsidRDefault="00E35121" w:rsidP="00CD0028">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3B7C24">
        <w:rPr>
          <w:rFonts w:ascii="Calibri" w:eastAsia="Times New Roman" w:hAnsi="Calibri" w:cs="Calibri"/>
          <w:b/>
          <w:bCs/>
          <w:color w:val="B2541A"/>
          <w:kern w:val="28"/>
          <w:sz w:val="20"/>
          <w:szCs w:val="20"/>
          <w:lang w:val="en-US" w:eastAsia="fr-FR"/>
        </w:rPr>
        <w:t>Applica</w:t>
      </w:r>
      <w:r w:rsidR="00C46A56" w:rsidRPr="003B7C24">
        <w:rPr>
          <w:rFonts w:ascii="Calibri" w:eastAsia="Times New Roman" w:hAnsi="Calibri" w:cs="Calibri"/>
          <w:b/>
          <w:bCs/>
          <w:color w:val="B2541A"/>
          <w:kern w:val="28"/>
          <w:sz w:val="20"/>
          <w:szCs w:val="20"/>
          <w:lang w:val="en-US" w:eastAsia="fr-FR"/>
        </w:rPr>
        <w:t>tion</w:t>
      </w:r>
      <w:r w:rsidR="000F521B" w:rsidRPr="003B7C24">
        <w:rPr>
          <w:rFonts w:ascii="Calibri" w:eastAsia="Times New Roman" w:hAnsi="Calibri" w:cs="Calibri"/>
          <w:b/>
          <w:bCs/>
          <w:color w:val="B2541A"/>
          <w:kern w:val="28"/>
          <w:sz w:val="20"/>
          <w:szCs w:val="20"/>
          <w:lang w:val="en-US" w:eastAsia="fr-FR"/>
        </w:rPr>
        <w:t> </w:t>
      </w:r>
      <w:r w:rsidR="00FF05CB" w:rsidRPr="003B7C24">
        <w:rPr>
          <w:rFonts w:ascii="Calibri" w:eastAsia="Times New Roman" w:hAnsi="Calibri" w:cs="Calibri"/>
          <w:b/>
          <w:bCs/>
          <w:color w:val="B2541A"/>
          <w:kern w:val="28"/>
          <w:sz w:val="20"/>
          <w:szCs w:val="20"/>
          <w:lang w:val="en-US" w:eastAsia="fr-FR"/>
        </w:rPr>
        <w:t xml:space="preserve"> </w:t>
      </w:r>
    </w:p>
    <w:p w14:paraId="64E9ABBD" w14:textId="20010D93" w:rsidR="00012387" w:rsidRPr="003B7C24" w:rsidRDefault="0030622D" w:rsidP="00EC1921">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3B7C24">
        <w:rPr>
          <w:rFonts w:ascii="Calibri" w:eastAsia="Times New Roman" w:hAnsi="Calibri" w:cs="Calibri"/>
          <w:color w:val="595959" w:themeColor="text1" w:themeTint="A6"/>
          <w:kern w:val="28"/>
          <w:sz w:val="20"/>
          <w:szCs w:val="20"/>
          <w:lang w:val="en-US" w:eastAsia="fr-FR"/>
        </w:rPr>
        <w:t>Stir well before use</w:t>
      </w:r>
      <w:r w:rsidR="00012387" w:rsidRPr="003B7C24">
        <w:rPr>
          <w:rFonts w:ascii="Calibri" w:eastAsia="Times New Roman" w:hAnsi="Calibri" w:cs="Calibri"/>
          <w:color w:val="595959" w:themeColor="text1" w:themeTint="A6"/>
          <w:kern w:val="28"/>
          <w:sz w:val="20"/>
          <w:szCs w:val="20"/>
          <w:lang w:val="en-US" w:eastAsia="fr-FR"/>
        </w:rPr>
        <w:t>.</w:t>
      </w:r>
    </w:p>
    <w:p w14:paraId="736E4DD2" w14:textId="100603B1" w:rsidR="003B25CF" w:rsidRPr="0030622D" w:rsidRDefault="0030622D" w:rsidP="00EC1921">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30622D">
        <w:rPr>
          <w:rFonts w:ascii="Calibri" w:eastAsia="Times New Roman" w:hAnsi="Calibri" w:cs="Calibri"/>
          <w:color w:val="595959" w:themeColor="text1" w:themeTint="A6"/>
          <w:kern w:val="28"/>
          <w:sz w:val="20"/>
          <w:szCs w:val="20"/>
          <w:lang w:val="en-US" w:eastAsia="fr-FR"/>
        </w:rPr>
        <w:t>This paint is normally diluted with about</w:t>
      </w:r>
      <w:r w:rsidR="003B25CF" w:rsidRPr="0030622D">
        <w:rPr>
          <w:rFonts w:ascii="Calibri" w:eastAsia="Times New Roman" w:hAnsi="Calibri" w:cs="Calibri"/>
          <w:color w:val="595959" w:themeColor="text1" w:themeTint="A6"/>
          <w:kern w:val="28"/>
          <w:sz w:val="20"/>
          <w:szCs w:val="20"/>
          <w:lang w:val="en-US" w:eastAsia="fr-FR"/>
        </w:rPr>
        <w:t xml:space="preserve"> 20% - 30% </w:t>
      </w:r>
      <w:r w:rsidRPr="0030622D">
        <w:rPr>
          <w:rFonts w:ascii="Calibri" w:eastAsia="Times New Roman" w:hAnsi="Calibri" w:cs="Calibri"/>
          <w:color w:val="595959" w:themeColor="text1" w:themeTint="A6"/>
          <w:kern w:val="28"/>
          <w:sz w:val="20"/>
          <w:szCs w:val="20"/>
          <w:lang w:val="en-US" w:eastAsia="fr-FR"/>
        </w:rPr>
        <w:t>water according to the conditions of application, the type of surface and the tool</w:t>
      </w:r>
      <w:r>
        <w:rPr>
          <w:rFonts w:ascii="Calibri" w:eastAsia="Times New Roman" w:hAnsi="Calibri" w:cs="Calibri"/>
          <w:color w:val="595959" w:themeColor="text1" w:themeTint="A6"/>
          <w:kern w:val="28"/>
          <w:sz w:val="20"/>
          <w:szCs w:val="20"/>
          <w:lang w:val="en-US" w:eastAsia="fr-FR"/>
        </w:rPr>
        <w:t>s used.</w:t>
      </w:r>
    </w:p>
    <w:p w14:paraId="69AC5B29" w14:textId="6296DB92" w:rsidR="00413DDD" w:rsidRPr="0030622D" w:rsidRDefault="0030622D" w:rsidP="00EC1921">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30622D">
        <w:rPr>
          <w:rFonts w:ascii="Calibri" w:eastAsia="Times New Roman" w:hAnsi="Calibri" w:cs="Calibri"/>
          <w:color w:val="595959" w:themeColor="text1" w:themeTint="A6"/>
          <w:kern w:val="28"/>
          <w:sz w:val="20"/>
          <w:szCs w:val="20"/>
          <w:lang w:val="en-US" w:eastAsia="fr-FR"/>
        </w:rPr>
        <w:t>After 6 hours, the first coat is dry to the touch and</w:t>
      </w:r>
      <w:r>
        <w:rPr>
          <w:rFonts w:ascii="Calibri" w:eastAsia="Times New Roman" w:hAnsi="Calibri" w:cs="Calibri"/>
          <w:color w:val="595959" w:themeColor="text1" w:themeTint="A6"/>
          <w:kern w:val="28"/>
          <w:sz w:val="20"/>
          <w:szCs w:val="20"/>
          <w:lang w:val="en-US" w:eastAsia="fr-FR"/>
        </w:rPr>
        <w:t xml:space="preserve"> the</w:t>
      </w:r>
      <w:r w:rsidRPr="0030622D">
        <w:rPr>
          <w:rFonts w:ascii="Calibri" w:eastAsia="Times New Roman" w:hAnsi="Calibri" w:cs="Calibri"/>
          <w:color w:val="595959" w:themeColor="text1" w:themeTint="A6"/>
          <w:kern w:val="28"/>
          <w:sz w:val="20"/>
          <w:szCs w:val="20"/>
          <w:lang w:val="en-US" w:eastAsia="fr-FR"/>
        </w:rPr>
        <w:t xml:space="preserve"> second coat can </w:t>
      </w:r>
      <w:r>
        <w:rPr>
          <w:rFonts w:ascii="Calibri" w:eastAsia="Times New Roman" w:hAnsi="Calibri" w:cs="Calibri"/>
          <w:color w:val="595959" w:themeColor="text1" w:themeTint="A6"/>
          <w:kern w:val="28"/>
          <w:sz w:val="20"/>
          <w:szCs w:val="20"/>
          <w:lang w:val="en-US" w:eastAsia="fr-FR"/>
        </w:rPr>
        <w:t>be applied</w:t>
      </w:r>
      <w:r w:rsidR="00413DDD" w:rsidRPr="0030622D">
        <w:rPr>
          <w:rFonts w:ascii="Calibri" w:eastAsia="Times New Roman" w:hAnsi="Calibri" w:cs="Calibri"/>
          <w:color w:val="595959" w:themeColor="text1" w:themeTint="A6"/>
          <w:kern w:val="28"/>
          <w:sz w:val="20"/>
          <w:szCs w:val="20"/>
          <w:lang w:val="en-US" w:eastAsia="fr-FR"/>
        </w:rPr>
        <w:t>.</w:t>
      </w:r>
    </w:p>
    <w:p w14:paraId="14322710" w14:textId="4FFD136A" w:rsidR="00EC1921" w:rsidRPr="0030622D" w:rsidRDefault="0030622D" w:rsidP="00EC1921">
      <w:pPr>
        <w:widowControl w:val="0"/>
        <w:spacing w:after="0" w:line="240" w:lineRule="auto"/>
        <w:jc w:val="both"/>
        <w:rPr>
          <w:rFonts w:ascii="Calibri" w:eastAsia="Times New Roman" w:hAnsi="Calibri" w:cs="Calibri"/>
          <w:color w:val="FF0000"/>
          <w:kern w:val="28"/>
          <w:sz w:val="20"/>
          <w:szCs w:val="20"/>
          <w:lang w:val="en-US" w:eastAsia="fr-FR"/>
        </w:rPr>
      </w:pPr>
      <w:r>
        <w:rPr>
          <w:rFonts w:ascii="Calibri" w:eastAsia="Times New Roman" w:hAnsi="Calibri" w:cs="Calibri"/>
          <w:color w:val="595959" w:themeColor="text1" w:themeTint="A6"/>
          <w:kern w:val="28"/>
          <w:sz w:val="20"/>
          <w:szCs w:val="20"/>
          <w:lang w:val="en-US" w:eastAsia="fr-FR"/>
        </w:rPr>
        <w:t>Dry in-depth after 24 hours</w:t>
      </w:r>
      <w:r w:rsidR="000F521B" w:rsidRPr="0030622D">
        <w:rPr>
          <w:rFonts w:ascii="Calibri" w:eastAsia="Times New Roman" w:hAnsi="Calibri" w:cs="Calibri"/>
          <w:color w:val="595959" w:themeColor="text1" w:themeTint="A6"/>
          <w:kern w:val="28"/>
          <w:sz w:val="20"/>
          <w:szCs w:val="20"/>
          <w:lang w:val="en-US" w:eastAsia="fr-FR"/>
        </w:rPr>
        <w:t xml:space="preserve">.  </w:t>
      </w:r>
    </w:p>
    <w:p w14:paraId="63114B41" w14:textId="58F8F164" w:rsidR="00CD0D86" w:rsidRPr="0030622D" w:rsidRDefault="0030622D" w:rsidP="00CD0D86">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30622D">
        <w:rPr>
          <w:rFonts w:ascii="Calibri" w:eastAsia="Times New Roman" w:hAnsi="Calibri" w:cs="Calibri"/>
          <w:color w:val="595959" w:themeColor="text1" w:themeTint="A6"/>
          <w:kern w:val="28"/>
          <w:sz w:val="20"/>
          <w:szCs w:val="20"/>
          <w:lang w:val="en-US" w:eastAsia="fr-FR"/>
        </w:rPr>
        <w:t xml:space="preserve">Do not apply at temperatures below </w:t>
      </w:r>
      <w:r w:rsidR="00CD0D86" w:rsidRPr="0030622D">
        <w:rPr>
          <w:rFonts w:ascii="Calibri" w:eastAsia="Times New Roman" w:hAnsi="Calibri" w:cs="Calibri"/>
          <w:color w:val="595959" w:themeColor="text1" w:themeTint="A6"/>
          <w:kern w:val="28"/>
          <w:sz w:val="20"/>
          <w:szCs w:val="20"/>
          <w:lang w:val="en-US" w:eastAsia="fr-FR"/>
        </w:rPr>
        <w:t xml:space="preserve">+5°C </w:t>
      </w:r>
      <w:r w:rsidRPr="0030622D">
        <w:rPr>
          <w:rFonts w:ascii="Calibri" w:eastAsia="Times New Roman" w:hAnsi="Calibri" w:cs="Calibri"/>
          <w:color w:val="595959" w:themeColor="text1" w:themeTint="A6"/>
          <w:kern w:val="28"/>
          <w:sz w:val="20"/>
          <w:szCs w:val="20"/>
          <w:lang w:val="en-US" w:eastAsia="fr-FR"/>
        </w:rPr>
        <w:t>or ab</w:t>
      </w:r>
      <w:r>
        <w:rPr>
          <w:rFonts w:ascii="Calibri" w:eastAsia="Times New Roman" w:hAnsi="Calibri" w:cs="Calibri"/>
          <w:color w:val="595959" w:themeColor="text1" w:themeTint="A6"/>
          <w:kern w:val="28"/>
          <w:sz w:val="20"/>
          <w:szCs w:val="20"/>
          <w:lang w:val="en-US" w:eastAsia="fr-FR"/>
        </w:rPr>
        <w:t>ove</w:t>
      </w:r>
      <w:r w:rsidR="00CD0D86" w:rsidRPr="0030622D">
        <w:rPr>
          <w:rFonts w:ascii="Calibri" w:eastAsia="Times New Roman" w:hAnsi="Calibri" w:cs="Calibri"/>
          <w:color w:val="595959" w:themeColor="text1" w:themeTint="A6"/>
          <w:kern w:val="28"/>
          <w:sz w:val="20"/>
          <w:szCs w:val="20"/>
          <w:lang w:val="en-US" w:eastAsia="fr-FR"/>
        </w:rPr>
        <w:t xml:space="preserve"> +35°C o</w:t>
      </w:r>
      <w:r>
        <w:rPr>
          <w:rFonts w:ascii="Calibri" w:eastAsia="Times New Roman" w:hAnsi="Calibri" w:cs="Calibri"/>
          <w:color w:val="595959" w:themeColor="text1" w:themeTint="A6"/>
          <w:kern w:val="28"/>
          <w:sz w:val="20"/>
          <w:szCs w:val="20"/>
          <w:lang w:val="en-US" w:eastAsia="fr-FR"/>
        </w:rPr>
        <w:t>r with humidity</w:t>
      </w:r>
      <w:r w:rsidR="00CD0D86" w:rsidRPr="0030622D">
        <w:rPr>
          <w:rFonts w:ascii="Calibri" w:eastAsia="Times New Roman" w:hAnsi="Calibri" w:cs="Calibri"/>
          <w:color w:val="595959" w:themeColor="text1" w:themeTint="A6"/>
          <w:kern w:val="28"/>
          <w:sz w:val="20"/>
          <w:szCs w:val="20"/>
          <w:lang w:val="en-US" w:eastAsia="fr-FR"/>
        </w:rPr>
        <w:t xml:space="preserve"> &gt;80%.</w:t>
      </w:r>
      <w:r w:rsidR="00CD0D86" w:rsidRPr="0030622D">
        <w:rPr>
          <w:rFonts w:ascii="Calibri" w:eastAsia="Times New Roman" w:hAnsi="Calibri" w:cs="Calibri"/>
          <w:b/>
          <w:bCs/>
          <w:color w:val="595959" w:themeColor="text1" w:themeTint="A6"/>
          <w:kern w:val="28"/>
          <w:sz w:val="20"/>
          <w:szCs w:val="20"/>
          <w:lang w:val="en-US" w:eastAsia="fr-FR"/>
        </w:rPr>
        <w:t xml:space="preserve"> </w:t>
      </w:r>
    </w:p>
    <w:p w14:paraId="2980F087" w14:textId="4FBE050C" w:rsidR="00E35121" w:rsidRPr="003B7C24" w:rsidRDefault="00E35121" w:rsidP="00CD0D86">
      <w:pPr>
        <w:widowControl w:val="0"/>
        <w:spacing w:before="60" w:after="0" w:line="240" w:lineRule="auto"/>
        <w:jc w:val="both"/>
        <w:rPr>
          <w:rFonts w:ascii="Calibri" w:eastAsia="Times New Roman" w:hAnsi="Calibri" w:cs="Calibri"/>
          <w:b/>
          <w:bCs/>
          <w:color w:val="B2541A"/>
          <w:kern w:val="28"/>
          <w:sz w:val="20"/>
          <w:szCs w:val="20"/>
          <w:lang w:val="en-US" w:eastAsia="fr-FR"/>
        </w:rPr>
      </w:pPr>
      <w:proofErr w:type="spellStart"/>
      <w:r w:rsidRPr="003B7C24">
        <w:rPr>
          <w:rFonts w:ascii="Calibri" w:eastAsia="Times New Roman" w:hAnsi="Calibri" w:cs="Calibri"/>
          <w:b/>
          <w:bCs/>
          <w:color w:val="B2541A"/>
          <w:kern w:val="28"/>
          <w:sz w:val="20"/>
          <w:szCs w:val="20"/>
          <w:lang w:val="en-US" w:eastAsia="fr-FR"/>
        </w:rPr>
        <w:t>Col</w:t>
      </w:r>
      <w:r w:rsidR="00C46A56" w:rsidRPr="003B7C24">
        <w:rPr>
          <w:rFonts w:ascii="Calibri" w:eastAsia="Times New Roman" w:hAnsi="Calibri" w:cs="Calibri"/>
          <w:b/>
          <w:bCs/>
          <w:color w:val="B2541A"/>
          <w:kern w:val="28"/>
          <w:sz w:val="20"/>
          <w:szCs w:val="20"/>
          <w:lang w:val="en-US" w:eastAsia="fr-FR"/>
        </w:rPr>
        <w:t>ours</w:t>
      </w:r>
      <w:proofErr w:type="spellEnd"/>
    </w:p>
    <w:p w14:paraId="529844CE" w14:textId="2400AF60" w:rsidR="00242D89" w:rsidRPr="0030622D" w:rsidRDefault="00353BB2" w:rsidP="00242D89">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30622D">
        <w:rPr>
          <w:rFonts w:ascii="Calibri" w:eastAsia="Times New Roman" w:hAnsi="Calibri" w:cs="Calibri"/>
          <w:color w:val="595959" w:themeColor="text1" w:themeTint="A6"/>
          <w:kern w:val="28"/>
          <w:sz w:val="20"/>
          <w:szCs w:val="20"/>
          <w:lang w:val="en-US" w:eastAsia="fr-FR"/>
        </w:rPr>
        <w:t>PITTURA</w:t>
      </w:r>
      <w:r w:rsidR="00242D89" w:rsidRPr="0030622D">
        <w:rPr>
          <w:rFonts w:ascii="Calibri" w:eastAsia="Times New Roman" w:hAnsi="Calibri" w:cs="Calibri"/>
          <w:bCs/>
          <w:color w:val="595959" w:themeColor="text1" w:themeTint="A6"/>
          <w:kern w:val="28"/>
          <w:sz w:val="20"/>
          <w:szCs w:val="20"/>
          <w:lang w:val="en-US" w:eastAsia="fr-FR"/>
        </w:rPr>
        <w:t xml:space="preserve"> VELVET </w:t>
      </w:r>
      <w:r w:rsidR="0030622D" w:rsidRPr="0030622D">
        <w:rPr>
          <w:rFonts w:ascii="Calibri" w:eastAsia="Times New Roman" w:hAnsi="Calibri" w:cs="Calibri"/>
          <w:bCs/>
          <w:color w:val="595959" w:themeColor="text1" w:themeTint="A6"/>
          <w:kern w:val="28"/>
          <w:sz w:val="20"/>
          <w:szCs w:val="20"/>
          <w:lang w:val="en-US" w:eastAsia="fr-FR"/>
        </w:rPr>
        <w:t xml:space="preserve">is white and thanks to the </w:t>
      </w:r>
      <w:proofErr w:type="spellStart"/>
      <w:r w:rsidR="0030622D" w:rsidRPr="0030622D">
        <w:rPr>
          <w:rFonts w:ascii="Calibri" w:eastAsia="Times New Roman" w:hAnsi="Calibri" w:cs="Calibri"/>
          <w:bCs/>
          <w:color w:val="595959" w:themeColor="text1" w:themeTint="A6"/>
          <w:kern w:val="28"/>
          <w:sz w:val="20"/>
          <w:szCs w:val="20"/>
          <w:lang w:val="en-US" w:eastAsia="fr-FR"/>
        </w:rPr>
        <w:t>colouring</w:t>
      </w:r>
      <w:proofErr w:type="spellEnd"/>
      <w:r w:rsidR="0030622D" w:rsidRPr="0030622D">
        <w:rPr>
          <w:rFonts w:ascii="Calibri" w:eastAsia="Times New Roman" w:hAnsi="Calibri" w:cs="Calibri"/>
          <w:bCs/>
          <w:color w:val="595959" w:themeColor="text1" w:themeTint="A6"/>
          <w:kern w:val="28"/>
          <w:sz w:val="20"/>
          <w:szCs w:val="20"/>
          <w:lang w:val="en-US" w:eastAsia="fr-FR"/>
        </w:rPr>
        <w:t xml:space="preserve"> system</w:t>
      </w:r>
      <w:r w:rsidR="00242D89" w:rsidRPr="0030622D">
        <w:rPr>
          <w:rFonts w:ascii="Calibri" w:eastAsia="Times New Roman" w:hAnsi="Calibri" w:cs="Calibri"/>
          <w:bCs/>
          <w:color w:val="595959" w:themeColor="text1" w:themeTint="A6"/>
          <w:kern w:val="28"/>
          <w:sz w:val="20"/>
          <w:szCs w:val="20"/>
          <w:lang w:val="en-US" w:eastAsia="fr-FR"/>
        </w:rPr>
        <w:t xml:space="preserve"> </w:t>
      </w:r>
      <w:r w:rsidR="00242D89" w:rsidRPr="0030622D">
        <w:rPr>
          <w:rFonts w:ascii="Calibri" w:eastAsia="Times New Roman" w:hAnsi="Calibri" w:cs="Calibri"/>
          <w:b/>
          <w:bCs/>
          <w:color w:val="595959" w:themeColor="text1" w:themeTint="A6"/>
          <w:kern w:val="28"/>
          <w:sz w:val="20"/>
          <w:szCs w:val="20"/>
          <w:lang w:val="en-US" w:eastAsia="fr-FR"/>
        </w:rPr>
        <w:t xml:space="preserve">Imagine, Elements, </w:t>
      </w:r>
      <w:proofErr w:type="spellStart"/>
      <w:r w:rsidR="00242D89" w:rsidRPr="0030622D">
        <w:rPr>
          <w:rFonts w:ascii="Calibri" w:eastAsia="Times New Roman" w:hAnsi="Calibri" w:cs="Calibri"/>
          <w:b/>
          <w:bCs/>
          <w:color w:val="595959" w:themeColor="text1" w:themeTint="A6"/>
          <w:kern w:val="28"/>
          <w:sz w:val="20"/>
          <w:szCs w:val="20"/>
          <w:lang w:val="en-US" w:eastAsia="fr-FR"/>
        </w:rPr>
        <w:t>Ral</w:t>
      </w:r>
      <w:proofErr w:type="spellEnd"/>
      <w:r w:rsidR="00242D89" w:rsidRPr="0030622D">
        <w:rPr>
          <w:rFonts w:ascii="Calibri" w:eastAsia="Times New Roman" w:hAnsi="Calibri" w:cs="Calibri"/>
          <w:b/>
          <w:bCs/>
          <w:color w:val="595959" w:themeColor="text1" w:themeTint="A6"/>
          <w:kern w:val="28"/>
          <w:sz w:val="20"/>
          <w:szCs w:val="20"/>
          <w:lang w:val="en-US" w:eastAsia="fr-FR"/>
        </w:rPr>
        <w:t xml:space="preserve">, </w:t>
      </w:r>
      <w:proofErr w:type="spellStart"/>
      <w:r w:rsidR="00242D89" w:rsidRPr="0030622D">
        <w:rPr>
          <w:rFonts w:ascii="Calibri" w:eastAsia="Times New Roman" w:hAnsi="Calibri" w:cs="Calibri"/>
          <w:b/>
          <w:bCs/>
          <w:color w:val="595959" w:themeColor="text1" w:themeTint="A6"/>
          <w:kern w:val="28"/>
          <w:sz w:val="20"/>
          <w:szCs w:val="20"/>
          <w:lang w:val="en-US" w:eastAsia="fr-FR"/>
        </w:rPr>
        <w:t>Ncs</w:t>
      </w:r>
      <w:proofErr w:type="spellEnd"/>
      <w:r w:rsidR="00242D89" w:rsidRPr="0030622D">
        <w:rPr>
          <w:rFonts w:ascii="Calibri" w:eastAsia="Times New Roman" w:hAnsi="Calibri" w:cs="Calibri"/>
          <w:bCs/>
          <w:color w:val="595959" w:themeColor="text1" w:themeTint="A6"/>
          <w:kern w:val="28"/>
          <w:sz w:val="20"/>
          <w:szCs w:val="20"/>
          <w:lang w:val="en-US" w:eastAsia="fr-FR"/>
        </w:rPr>
        <w:t xml:space="preserve"> </w:t>
      </w:r>
      <w:r w:rsidR="0030622D" w:rsidRPr="0030622D">
        <w:rPr>
          <w:rFonts w:ascii="Calibri" w:eastAsia="Times New Roman" w:hAnsi="Calibri" w:cs="Calibri"/>
          <w:bCs/>
          <w:color w:val="595959" w:themeColor="text1" w:themeTint="A6"/>
          <w:kern w:val="28"/>
          <w:sz w:val="20"/>
          <w:szCs w:val="20"/>
          <w:lang w:val="en-US" w:eastAsia="fr-FR"/>
        </w:rPr>
        <w:t xml:space="preserve">it is possible to obtain over 1000 </w:t>
      </w:r>
      <w:proofErr w:type="spellStart"/>
      <w:r w:rsidR="0030622D" w:rsidRPr="0030622D">
        <w:rPr>
          <w:rFonts w:ascii="Calibri" w:eastAsia="Times New Roman" w:hAnsi="Calibri" w:cs="Calibri"/>
          <w:bCs/>
          <w:color w:val="595959" w:themeColor="text1" w:themeTint="A6"/>
          <w:kern w:val="28"/>
          <w:sz w:val="20"/>
          <w:szCs w:val="20"/>
          <w:lang w:val="en-US" w:eastAsia="fr-FR"/>
        </w:rPr>
        <w:t>colours</w:t>
      </w:r>
      <w:proofErr w:type="spellEnd"/>
      <w:r w:rsidR="0030622D" w:rsidRPr="0030622D">
        <w:rPr>
          <w:rFonts w:ascii="Calibri" w:eastAsia="Times New Roman" w:hAnsi="Calibri" w:cs="Calibri"/>
          <w:bCs/>
          <w:color w:val="595959" w:themeColor="text1" w:themeTint="A6"/>
          <w:kern w:val="28"/>
          <w:sz w:val="20"/>
          <w:szCs w:val="20"/>
          <w:lang w:val="en-US" w:eastAsia="fr-FR"/>
        </w:rPr>
        <w:t xml:space="preserve"> with our collection of universal </w:t>
      </w:r>
      <w:proofErr w:type="spellStart"/>
      <w:r w:rsidR="0030622D" w:rsidRPr="0030622D">
        <w:rPr>
          <w:rFonts w:ascii="Calibri" w:eastAsia="Times New Roman" w:hAnsi="Calibri" w:cs="Calibri"/>
          <w:bCs/>
          <w:color w:val="595959" w:themeColor="text1" w:themeTint="A6"/>
          <w:kern w:val="28"/>
          <w:sz w:val="20"/>
          <w:szCs w:val="20"/>
          <w:lang w:val="en-US" w:eastAsia="fr-FR"/>
        </w:rPr>
        <w:t>colouring</w:t>
      </w:r>
      <w:proofErr w:type="spellEnd"/>
      <w:r w:rsidR="0030622D" w:rsidRPr="0030622D">
        <w:rPr>
          <w:rFonts w:ascii="Calibri" w:eastAsia="Times New Roman" w:hAnsi="Calibri" w:cs="Calibri"/>
          <w:bCs/>
          <w:color w:val="595959" w:themeColor="text1" w:themeTint="A6"/>
          <w:kern w:val="28"/>
          <w:sz w:val="20"/>
          <w:szCs w:val="20"/>
          <w:lang w:val="en-US" w:eastAsia="fr-FR"/>
        </w:rPr>
        <w:t xml:space="preserve"> pa</w:t>
      </w:r>
      <w:r w:rsidR="0030622D">
        <w:rPr>
          <w:rFonts w:ascii="Calibri" w:eastAsia="Times New Roman" w:hAnsi="Calibri" w:cs="Calibri"/>
          <w:bCs/>
          <w:color w:val="595959" w:themeColor="text1" w:themeTint="A6"/>
          <w:kern w:val="28"/>
          <w:sz w:val="20"/>
          <w:szCs w:val="20"/>
          <w:lang w:val="en-US" w:eastAsia="fr-FR"/>
        </w:rPr>
        <w:t>stes, which are non-toxic and VOC exempt.</w:t>
      </w:r>
      <w:r w:rsidR="00852311" w:rsidRPr="0030622D">
        <w:rPr>
          <w:rFonts w:ascii="Calibri" w:eastAsia="Times New Roman" w:hAnsi="Calibri" w:cs="Calibri"/>
          <w:bCs/>
          <w:color w:val="595959" w:themeColor="text1" w:themeTint="A6"/>
          <w:kern w:val="28"/>
          <w:sz w:val="20"/>
          <w:szCs w:val="20"/>
          <w:lang w:val="en-US" w:eastAsia="fr-FR"/>
        </w:rPr>
        <w:t xml:space="preserve"> Consider</w:t>
      </w:r>
      <w:r w:rsidR="0030622D" w:rsidRPr="0030622D">
        <w:rPr>
          <w:rFonts w:ascii="Calibri" w:eastAsia="Times New Roman" w:hAnsi="Calibri" w:cs="Calibri"/>
          <w:bCs/>
          <w:color w:val="595959" w:themeColor="text1" w:themeTint="A6"/>
          <w:kern w:val="28"/>
          <w:sz w:val="20"/>
          <w:szCs w:val="20"/>
          <w:lang w:val="en-US" w:eastAsia="fr-FR"/>
        </w:rPr>
        <w:t xml:space="preserve">ing the strong whitening power, it is possible to </w:t>
      </w:r>
      <w:r w:rsidR="0030622D">
        <w:rPr>
          <w:rFonts w:ascii="Calibri" w:eastAsia="Times New Roman" w:hAnsi="Calibri" w:cs="Calibri"/>
          <w:bCs/>
          <w:color w:val="595959" w:themeColor="text1" w:themeTint="A6"/>
          <w:kern w:val="28"/>
          <w:sz w:val="20"/>
          <w:szCs w:val="20"/>
          <w:lang w:val="en-US" w:eastAsia="fr-FR"/>
        </w:rPr>
        <w:t xml:space="preserve">obtain only pastel </w:t>
      </w:r>
      <w:proofErr w:type="spellStart"/>
      <w:r w:rsidR="0030622D">
        <w:rPr>
          <w:rFonts w:ascii="Calibri" w:eastAsia="Times New Roman" w:hAnsi="Calibri" w:cs="Calibri"/>
          <w:bCs/>
          <w:color w:val="595959" w:themeColor="text1" w:themeTint="A6"/>
          <w:kern w:val="28"/>
          <w:sz w:val="20"/>
          <w:szCs w:val="20"/>
          <w:lang w:val="en-US" w:eastAsia="fr-FR"/>
        </w:rPr>
        <w:t>colours</w:t>
      </w:r>
      <w:proofErr w:type="spellEnd"/>
      <w:r w:rsidR="0030622D">
        <w:rPr>
          <w:rFonts w:ascii="Calibri" w:eastAsia="Times New Roman" w:hAnsi="Calibri" w:cs="Calibri"/>
          <w:bCs/>
          <w:color w:val="595959" w:themeColor="text1" w:themeTint="A6"/>
          <w:kern w:val="28"/>
          <w:sz w:val="20"/>
          <w:szCs w:val="20"/>
          <w:lang w:val="en-US" w:eastAsia="fr-FR"/>
        </w:rPr>
        <w:t>.</w:t>
      </w:r>
    </w:p>
    <w:p w14:paraId="369483E7" w14:textId="3BB4B428" w:rsidR="00E35121" w:rsidRPr="003B7C24" w:rsidRDefault="00C46A56" w:rsidP="000F521B">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3B7C24">
        <w:rPr>
          <w:rFonts w:ascii="Calibri" w:eastAsia="Times New Roman" w:hAnsi="Calibri" w:cs="Calibri"/>
          <w:b/>
          <w:bCs/>
          <w:color w:val="B2541A"/>
          <w:kern w:val="28"/>
          <w:sz w:val="20"/>
          <w:szCs w:val="20"/>
          <w:lang w:val="en-US" w:eastAsia="fr-FR"/>
        </w:rPr>
        <w:t>Warning</w:t>
      </w:r>
    </w:p>
    <w:p w14:paraId="7A95126D" w14:textId="70ED0EEA" w:rsidR="00242D89" w:rsidRPr="0030622D" w:rsidRDefault="00242D89" w:rsidP="00242D89">
      <w:pPr>
        <w:widowControl w:val="0"/>
        <w:spacing w:after="0" w:line="240" w:lineRule="auto"/>
        <w:jc w:val="both"/>
        <w:rPr>
          <w:rFonts w:ascii="Calibri" w:eastAsia="Times New Roman" w:hAnsi="Calibri" w:cs="Calibri"/>
          <w:b/>
          <w:bCs/>
          <w:color w:val="595959" w:themeColor="text1" w:themeTint="A6"/>
          <w:kern w:val="28"/>
          <w:sz w:val="20"/>
          <w:szCs w:val="20"/>
          <w:lang w:val="en-US" w:eastAsia="fr-FR"/>
        </w:rPr>
      </w:pPr>
      <w:r w:rsidRPr="0030622D">
        <w:rPr>
          <w:rFonts w:ascii="Calibri" w:eastAsia="Times New Roman" w:hAnsi="Calibri" w:cs="Calibri"/>
          <w:bCs/>
          <w:color w:val="595959" w:themeColor="text1" w:themeTint="A6"/>
          <w:kern w:val="28"/>
          <w:sz w:val="20"/>
          <w:szCs w:val="20"/>
          <w:lang w:val="en-US" w:eastAsia="fr-FR"/>
        </w:rPr>
        <w:t>Prote</w:t>
      </w:r>
      <w:r w:rsidR="0030622D" w:rsidRPr="0030622D">
        <w:rPr>
          <w:rFonts w:ascii="Calibri" w:eastAsia="Times New Roman" w:hAnsi="Calibri" w:cs="Calibri"/>
          <w:bCs/>
          <w:color w:val="595959" w:themeColor="text1" w:themeTint="A6"/>
          <w:kern w:val="28"/>
          <w:sz w:val="20"/>
          <w:szCs w:val="20"/>
          <w:lang w:val="en-US" w:eastAsia="fr-FR"/>
        </w:rPr>
        <w:t>ct doors, windows, frames and in general all parts that should not be painted.</w:t>
      </w:r>
      <w:r w:rsidR="0030622D">
        <w:rPr>
          <w:rFonts w:ascii="Calibri" w:eastAsia="Times New Roman" w:hAnsi="Calibri" w:cs="Calibri"/>
          <w:bCs/>
          <w:color w:val="595959" w:themeColor="text1" w:themeTint="A6"/>
          <w:kern w:val="28"/>
          <w:sz w:val="20"/>
          <w:szCs w:val="20"/>
          <w:lang w:val="en-US" w:eastAsia="fr-FR"/>
        </w:rPr>
        <w:t xml:space="preserve"> </w:t>
      </w:r>
      <w:r w:rsidR="0030622D" w:rsidRPr="0030622D">
        <w:rPr>
          <w:rFonts w:ascii="Calibri" w:eastAsia="Times New Roman" w:hAnsi="Calibri" w:cs="Calibri"/>
          <w:bCs/>
          <w:color w:val="595959" w:themeColor="text1" w:themeTint="A6"/>
          <w:kern w:val="28"/>
          <w:sz w:val="20"/>
          <w:szCs w:val="20"/>
          <w:lang w:val="en-US" w:eastAsia="fr-FR"/>
        </w:rPr>
        <w:t>Any stains or splashes should be removed immediately with wa</w:t>
      </w:r>
      <w:r w:rsidR="0030622D">
        <w:rPr>
          <w:rFonts w:ascii="Calibri" w:eastAsia="Times New Roman" w:hAnsi="Calibri" w:cs="Calibri"/>
          <w:bCs/>
          <w:color w:val="595959" w:themeColor="text1" w:themeTint="A6"/>
          <w:kern w:val="28"/>
          <w:sz w:val="20"/>
          <w:szCs w:val="20"/>
          <w:lang w:val="en-US" w:eastAsia="fr-FR"/>
        </w:rPr>
        <w:t>ter.</w:t>
      </w:r>
      <w:r w:rsidRPr="0030622D">
        <w:rPr>
          <w:rFonts w:ascii="Calibri" w:eastAsia="Times New Roman" w:hAnsi="Calibri" w:cs="Calibri"/>
          <w:b/>
          <w:bCs/>
          <w:color w:val="595959" w:themeColor="text1" w:themeTint="A6"/>
          <w:kern w:val="28"/>
          <w:sz w:val="20"/>
          <w:szCs w:val="20"/>
          <w:lang w:val="en-US" w:eastAsia="fr-FR"/>
        </w:rPr>
        <w:t xml:space="preserve"> </w:t>
      </w:r>
    </w:p>
    <w:p w14:paraId="43F0D3D0" w14:textId="59998001" w:rsidR="00E35121" w:rsidRPr="003B7C24" w:rsidRDefault="00E35121" w:rsidP="00242D89">
      <w:pPr>
        <w:widowControl w:val="0"/>
        <w:spacing w:before="60" w:after="0" w:line="240" w:lineRule="auto"/>
        <w:jc w:val="both"/>
        <w:rPr>
          <w:rFonts w:ascii="Calibri" w:eastAsia="Times New Roman" w:hAnsi="Calibri" w:cs="Calibri"/>
          <w:bCs/>
          <w:color w:val="FF0000"/>
          <w:kern w:val="28"/>
          <w:sz w:val="20"/>
          <w:szCs w:val="20"/>
          <w:lang w:val="en-US" w:eastAsia="fr-FR"/>
        </w:rPr>
      </w:pPr>
      <w:r w:rsidRPr="003B7C24">
        <w:rPr>
          <w:rFonts w:ascii="Calibri" w:eastAsia="Times New Roman" w:hAnsi="Calibri" w:cs="Calibri"/>
          <w:b/>
          <w:bCs/>
          <w:color w:val="B2541A"/>
          <w:kern w:val="28"/>
          <w:sz w:val="20"/>
          <w:szCs w:val="20"/>
          <w:lang w:val="en-US" w:eastAsia="fr-FR"/>
        </w:rPr>
        <w:t>Consum</w:t>
      </w:r>
      <w:r w:rsidR="00C46A56" w:rsidRPr="003B7C24">
        <w:rPr>
          <w:rFonts w:ascii="Calibri" w:eastAsia="Times New Roman" w:hAnsi="Calibri" w:cs="Calibri"/>
          <w:b/>
          <w:bCs/>
          <w:color w:val="B2541A"/>
          <w:kern w:val="28"/>
          <w:sz w:val="20"/>
          <w:szCs w:val="20"/>
          <w:lang w:val="en-US" w:eastAsia="fr-FR"/>
        </w:rPr>
        <w:t>ption</w:t>
      </w:r>
      <w:r w:rsidR="000F521B" w:rsidRPr="003B7C24">
        <w:rPr>
          <w:rFonts w:ascii="Calibri" w:eastAsia="Times New Roman" w:hAnsi="Calibri" w:cs="Calibri"/>
          <w:b/>
          <w:bCs/>
          <w:color w:val="B2541A"/>
          <w:kern w:val="28"/>
          <w:sz w:val="20"/>
          <w:szCs w:val="20"/>
          <w:lang w:val="en-US" w:eastAsia="fr-FR"/>
        </w:rPr>
        <w:t> </w:t>
      </w:r>
    </w:p>
    <w:p w14:paraId="08FAA1EA" w14:textId="6FC5D855" w:rsidR="000F521B" w:rsidRPr="0030622D" w:rsidRDefault="00353BB2" w:rsidP="00242D89">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30622D">
        <w:rPr>
          <w:rFonts w:ascii="Calibri" w:eastAsia="Times New Roman" w:hAnsi="Calibri" w:cs="Calibri"/>
          <w:color w:val="595959" w:themeColor="text1" w:themeTint="A6"/>
          <w:kern w:val="28"/>
          <w:sz w:val="20"/>
          <w:szCs w:val="20"/>
          <w:lang w:val="en-US" w:eastAsia="fr-FR"/>
        </w:rPr>
        <w:t>PITTURA</w:t>
      </w:r>
      <w:r w:rsidR="000F521B" w:rsidRPr="0030622D">
        <w:rPr>
          <w:rFonts w:ascii="Calibri" w:eastAsia="Times New Roman" w:hAnsi="Calibri" w:cs="Calibri"/>
          <w:color w:val="595959" w:themeColor="text1" w:themeTint="A6"/>
          <w:kern w:val="28"/>
          <w:sz w:val="20"/>
          <w:szCs w:val="20"/>
          <w:lang w:val="en-US" w:eastAsia="fr-FR"/>
        </w:rPr>
        <w:t xml:space="preserve"> </w:t>
      </w:r>
      <w:r w:rsidR="00055774" w:rsidRPr="0030622D">
        <w:rPr>
          <w:rFonts w:ascii="Calibri" w:eastAsia="Times New Roman" w:hAnsi="Calibri" w:cs="Calibri"/>
          <w:color w:val="595959" w:themeColor="text1" w:themeTint="A6"/>
          <w:kern w:val="28"/>
          <w:sz w:val="20"/>
          <w:szCs w:val="20"/>
          <w:lang w:val="en-US" w:eastAsia="fr-FR"/>
        </w:rPr>
        <w:t xml:space="preserve">VELVET </w:t>
      </w:r>
      <w:r w:rsidR="00242D89" w:rsidRPr="0030622D">
        <w:rPr>
          <w:rFonts w:ascii="Calibri" w:eastAsia="Times New Roman" w:hAnsi="Calibri" w:cs="Calibri"/>
          <w:color w:val="595959" w:themeColor="text1" w:themeTint="A6"/>
          <w:kern w:val="28"/>
          <w:sz w:val="20"/>
          <w:szCs w:val="20"/>
          <w:lang w:val="en-US" w:eastAsia="fr-FR"/>
        </w:rPr>
        <w:t>ha</w:t>
      </w:r>
      <w:r w:rsidR="0030622D" w:rsidRPr="0030622D">
        <w:rPr>
          <w:rFonts w:ascii="Calibri" w:eastAsia="Times New Roman" w:hAnsi="Calibri" w:cs="Calibri"/>
          <w:color w:val="595959" w:themeColor="text1" w:themeTint="A6"/>
          <w:kern w:val="28"/>
          <w:sz w:val="20"/>
          <w:szCs w:val="20"/>
          <w:lang w:val="en-US" w:eastAsia="fr-FR"/>
        </w:rPr>
        <w:t>s a yield of</w:t>
      </w:r>
      <w:r w:rsidR="003A0F3C">
        <w:rPr>
          <w:rFonts w:ascii="Calibri" w:eastAsia="Times New Roman" w:hAnsi="Calibri" w:cs="Calibri"/>
          <w:color w:val="595959" w:themeColor="text1" w:themeTint="A6"/>
          <w:kern w:val="28"/>
          <w:sz w:val="20"/>
          <w:szCs w:val="20"/>
          <w:lang w:val="en-US" w:eastAsia="fr-FR"/>
        </w:rPr>
        <w:t xml:space="preserve"> </w:t>
      </w:r>
      <w:r w:rsidR="0030622D" w:rsidRPr="0030622D">
        <w:rPr>
          <w:rFonts w:ascii="Calibri" w:eastAsia="Times New Roman" w:hAnsi="Calibri" w:cs="Calibri"/>
          <w:color w:val="595959" w:themeColor="text1" w:themeTint="A6"/>
          <w:kern w:val="28"/>
          <w:sz w:val="20"/>
          <w:szCs w:val="20"/>
          <w:lang w:val="en-US" w:eastAsia="fr-FR"/>
        </w:rPr>
        <w:t>about</w:t>
      </w:r>
      <w:r w:rsidR="00242D89" w:rsidRPr="0030622D">
        <w:rPr>
          <w:rFonts w:ascii="Calibri" w:eastAsia="Times New Roman" w:hAnsi="Calibri" w:cs="Calibri"/>
          <w:color w:val="595959" w:themeColor="text1" w:themeTint="A6"/>
          <w:kern w:val="28"/>
          <w:sz w:val="20"/>
          <w:szCs w:val="20"/>
          <w:lang w:val="en-US" w:eastAsia="fr-FR"/>
        </w:rPr>
        <w:t xml:space="preserve"> 8-</w:t>
      </w:r>
      <w:r w:rsidR="006F5753" w:rsidRPr="0030622D">
        <w:rPr>
          <w:rFonts w:ascii="Calibri" w:eastAsia="Times New Roman" w:hAnsi="Calibri" w:cs="Calibri"/>
          <w:color w:val="595959" w:themeColor="text1" w:themeTint="A6"/>
          <w:kern w:val="28"/>
          <w:sz w:val="20"/>
          <w:szCs w:val="20"/>
          <w:lang w:val="en-US" w:eastAsia="fr-FR"/>
        </w:rPr>
        <w:t>10 m²</w:t>
      </w:r>
      <w:r w:rsidR="000F521B" w:rsidRPr="0030622D">
        <w:rPr>
          <w:rFonts w:ascii="Calibri" w:eastAsia="Times New Roman" w:hAnsi="Calibri" w:cs="Calibri"/>
          <w:color w:val="595959" w:themeColor="text1" w:themeTint="A6"/>
          <w:kern w:val="28"/>
          <w:sz w:val="20"/>
          <w:szCs w:val="20"/>
          <w:lang w:val="en-US" w:eastAsia="fr-FR"/>
        </w:rPr>
        <w:t>/</w:t>
      </w:r>
      <w:proofErr w:type="spellStart"/>
      <w:r w:rsidR="00852311" w:rsidRPr="0030622D">
        <w:rPr>
          <w:rFonts w:ascii="Calibri" w:eastAsia="Times New Roman" w:hAnsi="Calibri" w:cs="Calibri"/>
          <w:color w:val="595959" w:themeColor="text1" w:themeTint="A6"/>
          <w:kern w:val="28"/>
          <w:sz w:val="20"/>
          <w:szCs w:val="20"/>
          <w:lang w:val="en-US" w:eastAsia="fr-FR"/>
        </w:rPr>
        <w:t>lt</w:t>
      </w:r>
      <w:proofErr w:type="spellEnd"/>
      <w:r w:rsidR="00852311" w:rsidRPr="0030622D">
        <w:rPr>
          <w:rFonts w:ascii="Calibri" w:eastAsia="Times New Roman" w:hAnsi="Calibri" w:cs="Calibri"/>
          <w:color w:val="595959" w:themeColor="text1" w:themeTint="A6"/>
          <w:kern w:val="28"/>
          <w:sz w:val="20"/>
          <w:szCs w:val="20"/>
          <w:lang w:val="en-US" w:eastAsia="fr-FR"/>
        </w:rPr>
        <w:t xml:space="preserve"> </w:t>
      </w:r>
      <w:r w:rsidR="00242D89" w:rsidRPr="0030622D">
        <w:rPr>
          <w:rFonts w:ascii="Calibri" w:eastAsia="Times New Roman" w:hAnsi="Calibri" w:cs="Calibri"/>
          <w:color w:val="595959" w:themeColor="text1" w:themeTint="A6"/>
          <w:kern w:val="28"/>
          <w:sz w:val="20"/>
          <w:szCs w:val="20"/>
          <w:lang w:val="en-US" w:eastAsia="fr-FR"/>
        </w:rPr>
        <w:t xml:space="preserve">per </w:t>
      </w:r>
      <w:r w:rsidR="0030622D" w:rsidRPr="0030622D">
        <w:rPr>
          <w:rFonts w:ascii="Calibri" w:eastAsia="Times New Roman" w:hAnsi="Calibri" w:cs="Calibri"/>
          <w:color w:val="595959" w:themeColor="text1" w:themeTint="A6"/>
          <w:kern w:val="28"/>
          <w:sz w:val="20"/>
          <w:szCs w:val="20"/>
          <w:lang w:val="en-US" w:eastAsia="fr-FR"/>
        </w:rPr>
        <w:t xml:space="preserve">coat, according to the level of absorption and type of </w:t>
      </w:r>
      <w:r w:rsidR="0030622D">
        <w:rPr>
          <w:rFonts w:ascii="Calibri" w:eastAsia="Times New Roman" w:hAnsi="Calibri" w:cs="Calibri"/>
          <w:color w:val="595959" w:themeColor="text1" w:themeTint="A6"/>
          <w:kern w:val="28"/>
          <w:sz w:val="20"/>
          <w:szCs w:val="20"/>
          <w:lang w:val="en-US" w:eastAsia="fr-FR"/>
        </w:rPr>
        <w:t>support</w:t>
      </w:r>
      <w:r w:rsidR="00242D89" w:rsidRPr="0030622D">
        <w:rPr>
          <w:rFonts w:ascii="Calibri" w:eastAsia="Times New Roman" w:hAnsi="Calibri" w:cs="Calibri"/>
          <w:color w:val="595959" w:themeColor="text1" w:themeTint="A6"/>
          <w:kern w:val="28"/>
          <w:sz w:val="20"/>
          <w:szCs w:val="20"/>
          <w:lang w:val="en-US" w:eastAsia="fr-FR"/>
        </w:rPr>
        <w:t>.</w:t>
      </w:r>
    </w:p>
    <w:p w14:paraId="12224F33" w14:textId="37EA9468" w:rsidR="00E35121" w:rsidRPr="003B7C24" w:rsidRDefault="00C46A56" w:rsidP="000F521B">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3B7C24">
        <w:rPr>
          <w:rFonts w:ascii="Calibri" w:eastAsia="Times New Roman" w:hAnsi="Calibri" w:cs="Calibri"/>
          <w:b/>
          <w:bCs/>
          <w:color w:val="B2541A"/>
          <w:kern w:val="28"/>
          <w:sz w:val="20"/>
          <w:szCs w:val="20"/>
          <w:lang w:val="en-US" w:eastAsia="fr-FR"/>
        </w:rPr>
        <w:t>Equipment for application</w:t>
      </w:r>
    </w:p>
    <w:p w14:paraId="49450C0D" w14:textId="3C1048CC" w:rsidR="007D0D90" w:rsidRPr="009960DA" w:rsidRDefault="00852311" w:rsidP="007D0D90">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9960DA">
        <w:rPr>
          <w:rFonts w:ascii="Calibri" w:eastAsia="Times New Roman" w:hAnsi="Calibri" w:cs="Calibri"/>
          <w:color w:val="595959" w:themeColor="text1" w:themeTint="A6"/>
          <w:kern w:val="28"/>
          <w:sz w:val="20"/>
          <w:szCs w:val="20"/>
          <w:lang w:val="en-US" w:eastAsia="fr-FR"/>
        </w:rPr>
        <w:t>PITTURA</w:t>
      </w:r>
      <w:r w:rsidR="000F521B" w:rsidRPr="009960DA">
        <w:rPr>
          <w:rFonts w:ascii="Calibri" w:eastAsia="Times New Roman" w:hAnsi="Calibri" w:cs="Calibri"/>
          <w:color w:val="595959" w:themeColor="text1" w:themeTint="A6"/>
          <w:kern w:val="28"/>
          <w:sz w:val="20"/>
          <w:szCs w:val="20"/>
          <w:lang w:val="en-US" w:eastAsia="fr-FR"/>
        </w:rPr>
        <w:t xml:space="preserve"> </w:t>
      </w:r>
      <w:r w:rsidR="00055774" w:rsidRPr="009960DA">
        <w:rPr>
          <w:rFonts w:ascii="Calibri" w:eastAsia="Times New Roman" w:hAnsi="Calibri" w:cs="Calibri"/>
          <w:color w:val="595959" w:themeColor="text1" w:themeTint="A6"/>
          <w:kern w:val="28"/>
          <w:sz w:val="20"/>
          <w:szCs w:val="20"/>
          <w:lang w:val="en-US" w:eastAsia="fr-FR"/>
        </w:rPr>
        <w:t xml:space="preserve">VELVET </w:t>
      </w:r>
      <w:r w:rsidR="0030622D" w:rsidRPr="009960DA">
        <w:rPr>
          <w:rFonts w:ascii="Calibri" w:eastAsia="Times New Roman" w:hAnsi="Calibri" w:cs="Calibri"/>
          <w:color w:val="595959" w:themeColor="text1" w:themeTint="A6"/>
          <w:kern w:val="28"/>
          <w:sz w:val="20"/>
          <w:szCs w:val="20"/>
          <w:lang w:val="en-US" w:eastAsia="fr-FR"/>
        </w:rPr>
        <w:t>can be applied with brush, roller or</w:t>
      </w:r>
      <w:r w:rsidR="003A0F3C">
        <w:rPr>
          <w:rFonts w:ascii="Calibri" w:eastAsia="Times New Roman" w:hAnsi="Calibri" w:cs="Calibri"/>
          <w:color w:val="595959" w:themeColor="text1" w:themeTint="A6"/>
          <w:kern w:val="28"/>
          <w:sz w:val="20"/>
          <w:szCs w:val="20"/>
          <w:lang w:val="en-US" w:eastAsia="fr-FR"/>
        </w:rPr>
        <w:t xml:space="preserve"> </w:t>
      </w:r>
      <w:proofErr w:type="gramStart"/>
      <w:r w:rsidR="0030622D" w:rsidRPr="009960DA">
        <w:rPr>
          <w:rFonts w:ascii="Calibri" w:eastAsia="Times New Roman" w:hAnsi="Calibri" w:cs="Calibri"/>
          <w:color w:val="595959" w:themeColor="text1" w:themeTint="A6"/>
          <w:kern w:val="28"/>
          <w:sz w:val="20"/>
          <w:szCs w:val="20"/>
          <w:lang w:val="en-US" w:eastAsia="fr-FR"/>
        </w:rPr>
        <w:t>air-</w:t>
      </w:r>
      <w:r w:rsidR="009960DA" w:rsidRPr="009960DA">
        <w:rPr>
          <w:rFonts w:ascii="Calibri" w:eastAsia="Times New Roman" w:hAnsi="Calibri" w:cs="Calibri"/>
          <w:color w:val="595959" w:themeColor="text1" w:themeTint="A6"/>
          <w:kern w:val="28"/>
          <w:sz w:val="20"/>
          <w:szCs w:val="20"/>
          <w:lang w:val="en-US" w:eastAsia="fr-FR"/>
        </w:rPr>
        <w:t>b</w:t>
      </w:r>
      <w:r w:rsidR="009960DA">
        <w:rPr>
          <w:rFonts w:ascii="Calibri" w:eastAsia="Times New Roman" w:hAnsi="Calibri" w:cs="Calibri"/>
          <w:color w:val="595959" w:themeColor="text1" w:themeTint="A6"/>
          <w:kern w:val="28"/>
          <w:sz w:val="20"/>
          <w:szCs w:val="20"/>
          <w:lang w:val="en-US" w:eastAsia="fr-FR"/>
        </w:rPr>
        <w:t>rush</w:t>
      </w:r>
      <w:proofErr w:type="gramEnd"/>
      <w:r w:rsidR="009960DA">
        <w:rPr>
          <w:rFonts w:ascii="Calibri" w:eastAsia="Times New Roman" w:hAnsi="Calibri" w:cs="Calibri"/>
          <w:color w:val="595959" w:themeColor="text1" w:themeTint="A6"/>
          <w:kern w:val="28"/>
          <w:sz w:val="20"/>
          <w:szCs w:val="20"/>
          <w:lang w:val="en-US" w:eastAsia="fr-FR"/>
        </w:rPr>
        <w:t>.</w:t>
      </w:r>
    </w:p>
    <w:p w14:paraId="78EC3539" w14:textId="6E49A9CA" w:rsidR="00462F74" w:rsidRPr="009960DA" w:rsidRDefault="009960DA" w:rsidP="007D0D90">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9960DA">
        <w:rPr>
          <w:rFonts w:ascii="Calibri" w:eastAsia="Times New Roman" w:hAnsi="Calibri" w:cs="Calibri"/>
          <w:color w:val="595959" w:themeColor="text1" w:themeTint="A6"/>
          <w:kern w:val="28"/>
          <w:sz w:val="20"/>
          <w:szCs w:val="20"/>
          <w:lang w:val="en-US" w:eastAsia="fr-FR"/>
        </w:rPr>
        <w:t>Wash tools with water after use</w:t>
      </w:r>
      <w:r w:rsidR="00462F74" w:rsidRPr="009960DA">
        <w:rPr>
          <w:rFonts w:ascii="Calibri" w:eastAsia="Times New Roman" w:hAnsi="Calibri" w:cs="Calibri"/>
          <w:color w:val="595959" w:themeColor="text1" w:themeTint="A6"/>
          <w:kern w:val="28"/>
          <w:sz w:val="20"/>
          <w:szCs w:val="20"/>
          <w:lang w:val="en-US" w:eastAsia="fr-FR"/>
        </w:rPr>
        <w:t>.</w:t>
      </w:r>
    </w:p>
    <w:p w14:paraId="18C2B822" w14:textId="231BCDBD" w:rsidR="00E35121" w:rsidRPr="003B7C24" w:rsidRDefault="00C46A56" w:rsidP="00E35121">
      <w:pPr>
        <w:widowControl w:val="0"/>
        <w:spacing w:before="60" w:after="0" w:line="240" w:lineRule="auto"/>
        <w:jc w:val="both"/>
        <w:rPr>
          <w:rFonts w:ascii="Calibri" w:eastAsia="Times New Roman" w:hAnsi="Calibri" w:cs="Calibri"/>
          <w:color w:val="595959" w:themeColor="text1" w:themeTint="A6"/>
          <w:kern w:val="28"/>
          <w:sz w:val="20"/>
          <w:szCs w:val="20"/>
          <w:lang w:val="en-US" w:eastAsia="fr-FR"/>
        </w:rPr>
      </w:pPr>
      <w:r w:rsidRPr="003B7C24">
        <w:rPr>
          <w:rFonts w:ascii="Calibri" w:eastAsia="Times New Roman" w:hAnsi="Calibri" w:cs="Calibri"/>
          <w:b/>
          <w:bCs/>
          <w:color w:val="B2541A"/>
          <w:kern w:val="28"/>
          <w:sz w:val="20"/>
          <w:szCs w:val="20"/>
          <w:lang w:val="en-US" w:eastAsia="fr-FR"/>
        </w:rPr>
        <w:t>Packaging and storage</w:t>
      </w:r>
    </w:p>
    <w:p w14:paraId="011E9D8A" w14:textId="3784F80B" w:rsidR="000F521B" w:rsidRPr="00084BBA" w:rsidRDefault="009960DA" w:rsidP="000F521B">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084BBA">
        <w:rPr>
          <w:rFonts w:ascii="Calibri" w:eastAsia="Times New Roman" w:hAnsi="Calibri" w:cs="Calibri"/>
          <w:bCs/>
          <w:color w:val="595959" w:themeColor="text1" w:themeTint="A6"/>
          <w:kern w:val="28"/>
          <w:sz w:val="20"/>
          <w:szCs w:val="20"/>
          <w:lang w:val="en-US" w:eastAsia="fr-FR"/>
        </w:rPr>
        <w:t>Plastic buckets of</w:t>
      </w:r>
      <w:r w:rsidR="00E35121" w:rsidRPr="00084BBA">
        <w:rPr>
          <w:rFonts w:ascii="Calibri" w:eastAsia="Times New Roman" w:hAnsi="Calibri" w:cs="Calibri"/>
          <w:bCs/>
          <w:color w:val="595959" w:themeColor="text1" w:themeTint="A6"/>
          <w:kern w:val="28"/>
          <w:sz w:val="20"/>
          <w:szCs w:val="20"/>
          <w:lang w:val="en-US" w:eastAsia="fr-FR"/>
        </w:rPr>
        <w:t xml:space="preserve"> </w:t>
      </w:r>
      <w:r w:rsidR="00055774" w:rsidRPr="00084BBA">
        <w:rPr>
          <w:rFonts w:ascii="Calibri" w:eastAsia="Times New Roman" w:hAnsi="Calibri" w:cs="Calibri"/>
          <w:bCs/>
          <w:color w:val="595959" w:themeColor="text1" w:themeTint="A6"/>
          <w:kern w:val="28"/>
          <w:sz w:val="20"/>
          <w:szCs w:val="20"/>
          <w:lang w:val="en-US" w:eastAsia="fr-FR"/>
        </w:rPr>
        <w:t>4</w:t>
      </w:r>
      <w:r w:rsidR="00E35121" w:rsidRPr="00084BBA">
        <w:rPr>
          <w:rFonts w:ascii="Calibri" w:eastAsia="Times New Roman" w:hAnsi="Calibri" w:cs="Calibri"/>
          <w:bCs/>
          <w:color w:val="595959" w:themeColor="text1" w:themeTint="A6"/>
          <w:kern w:val="28"/>
          <w:sz w:val="20"/>
          <w:szCs w:val="20"/>
          <w:lang w:val="en-US" w:eastAsia="fr-FR"/>
        </w:rPr>
        <w:t xml:space="preserve"> </w:t>
      </w:r>
      <w:r w:rsidRPr="00084BBA">
        <w:rPr>
          <w:rFonts w:ascii="Calibri" w:eastAsia="Times New Roman" w:hAnsi="Calibri" w:cs="Calibri"/>
          <w:bCs/>
          <w:color w:val="595959" w:themeColor="text1" w:themeTint="A6"/>
          <w:kern w:val="28"/>
          <w:sz w:val="20"/>
          <w:szCs w:val="20"/>
          <w:lang w:val="en-US" w:eastAsia="fr-FR"/>
        </w:rPr>
        <w:t>and</w:t>
      </w:r>
      <w:r w:rsidR="000F521B" w:rsidRPr="00084BBA">
        <w:rPr>
          <w:rFonts w:ascii="Calibri" w:eastAsia="Times New Roman" w:hAnsi="Calibri" w:cs="Calibri"/>
          <w:bCs/>
          <w:color w:val="595959" w:themeColor="text1" w:themeTint="A6"/>
          <w:kern w:val="28"/>
          <w:sz w:val="20"/>
          <w:szCs w:val="20"/>
          <w:lang w:val="en-US" w:eastAsia="fr-FR"/>
        </w:rPr>
        <w:t xml:space="preserve"> 15 lt</w:t>
      </w:r>
      <w:r w:rsidR="00055774" w:rsidRPr="00084BBA">
        <w:rPr>
          <w:rFonts w:ascii="Calibri" w:eastAsia="Times New Roman" w:hAnsi="Calibri" w:cs="Calibri"/>
          <w:bCs/>
          <w:color w:val="595959" w:themeColor="text1" w:themeTint="A6"/>
          <w:kern w:val="28"/>
          <w:sz w:val="20"/>
          <w:szCs w:val="20"/>
          <w:lang w:val="en-US" w:eastAsia="fr-FR"/>
        </w:rPr>
        <w:t>.</w:t>
      </w:r>
    </w:p>
    <w:p w14:paraId="0E8E588E" w14:textId="1FB89C79" w:rsidR="00E35121" w:rsidRPr="00084BBA" w:rsidRDefault="00242D89" w:rsidP="00E35121">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084BBA">
        <w:rPr>
          <w:rFonts w:ascii="Calibri" w:eastAsia="Times New Roman" w:hAnsi="Calibri" w:cs="Calibri"/>
          <w:color w:val="595959" w:themeColor="text1" w:themeTint="A6"/>
          <w:kern w:val="28"/>
          <w:sz w:val="20"/>
          <w:szCs w:val="20"/>
          <w:lang w:val="en-US" w:eastAsia="fr-FR"/>
        </w:rPr>
        <w:t>PITTURA VELVET</w:t>
      </w:r>
      <w:r w:rsidR="00852311" w:rsidRPr="00084BBA">
        <w:rPr>
          <w:rFonts w:ascii="Calibri" w:eastAsia="Times New Roman" w:hAnsi="Calibri" w:cs="Calibri"/>
          <w:color w:val="595959" w:themeColor="text1" w:themeTint="A6"/>
          <w:kern w:val="28"/>
          <w:sz w:val="20"/>
          <w:szCs w:val="20"/>
          <w:lang w:val="en-US" w:eastAsia="fr-FR"/>
        </w:rPr>
        <w:t xml:space="preserve"> </w:t>
      </w:r>
      <w:r w:rsidR="00084BBA" w:rsidRPr="00084BBA">
        <w:rPr>
          <w:rFonts w:ascii="Calibri" w:eastAsia="Times New Roman" w:hAnsi="Calibri" w:cs="Calibri"/>
          <w:color w:val="595959" w:themeColor="text1" w:themeTint="A6"/>
          <w:kern w:val="28"/>
          <w:sz w:val="20"/>
          <w:szCs w:val="20"/>
          <w:lang w:val="en-US" w:eastAsia="fr-FR"/>
        </w:rPr>
        <w:t>should be stored in the original containers, well</w:t>
      </w:r>
      <w:r w:rsidR="003A0F3C">
        <w:rPr>
          <w:rFonts w:ascii="Calibri" w:eastAsia="Times New Roman" w:hAnsi="Calibri" w:cs="Calibri"/>
          <w:color w:val="595959" w:themeColor="text1" w:themeTint="A6"/>
          <w:kern w:val="28"/>
          <w:sz w:val="20"/>
          <w:szCs w:val="20"/>
          <w:lang w:val="en-US" w:eastAsia="fr-FR"/>
        </w:rPr>
        <w:t>-</w:t>
      </w:r>
      <w:bookmarkStart w:id="1" w:name="_GoBack"/>
      <w:bookmarkEnd w:id="1"/>
      <w:r w:rsidR="00084BBA" w:rsidRPr="00084BBA">
        <w:rPr>
          <w:rFonts w:ascii="Calibri" w:eastAsia="Times New Roman" w:hAnsi="Calibri" w:cs="Calibri"/>
          <w:color w:val="595959" w:themeColor="text1" w:themeTint="A6"/>
          <w:kern w:val="28"/>
          <w:sz w:val="20"/>
          <w:szCs w:val="20"/>
          <w:lang w:val="en-US" w:eastAsia="fr-FR"/>
        </w:rPr>
        <w:t>sealed and is stable for at least 12 months, providing it is</w:t>
      </w:r>
      <w:r w:rsidR="00084BBA">
        <w:rPr>
          <w:rFonts w:ascii="Calibri" w:eastAsia="Times New Roman" w:hAnsi="Calibri" w:cs="Calibri"/>
          <w:color w:val="595959" w:themeColor="text1" w:themeTint="A6"/>
          <w:kern w:val="28"/>
          <w:sz w:val="20"/>
          <w:szCs w:val="20"/>
          <w:lang w:val="en-US" w:eastAsia="fr-FR"/>
        </w:rPr>
        <w:t xml:space="preserve"> stored in a room at a temperature not below</w:t>
      </w:r>
      <w:r w:rsidR="00E35121" w:rsidRPr="00084BBA">
        <w:rPr>
          <w:rFonts w:ascii="Calibri" w:eastAsia="Times New Roman" w:hAnsi="Calibri" w:cs="Calibri"/>
          <w:color w:val="595959" w:themeColor="text1" w:themeTint="A6"/>
          <w:kern w:val="28"/>
          <w:sz w:val="20"/>
          <w:szCs w:val="20"/>
          <w:lang w:val="en-US" w:eastAsia="fr-FR"/>
        </w:rPr>
        <w:t xml:space="preserve"> +5°C </w:t>
      </w:r>
      <w:r w:rsidR="00084BBA">
        <w:rPr>
          <w:rFonts w:ascii="Calibri" w:eastAsia="Times New Roman" w:hAnsi="Calibri" w:cs="Calibri"/>
          <w:color w:val="595959" w:themeColor="text1" w:themeTint="A6"/>
          <w:kern w:val="28"/>
          <w:sz w:val="20"/>
          <w:szCs w:val="20"/>
          <w:lang w:val="en-US" w:eastAsia="fr-FR"/>
        </w:rPr>
        <w:t>or above</w:t>
      </w:r>
      <w:r w:rsidR="00E35121" w:rsidRPr="00084BBA">
        <w:rPr>
          <w:rFonts w:ascii="Calibri" w:eastAsia="Times New Roman" w:hAnsi="Calibri" w:cs="Calibri"/>
          <w:color w:val="595959" w:themeColor="text1" w:themeTint="A6"/>
          <w:kern w:val="28"/>
          <w:sz w:val="20"/>
          <w:szCs w:val="20"/>
          <w:lang w:val="en-US" w:eastAsia="fr-FR"/>
        </w:rPr>
        <w:t xml:space="preserve"> +30°C. </w:t>
      </w:r>
    </w:p>
    <w:p w14:paraId="05E7F384" w14:textId="61C4CD3C" w:rsidR="00E35121" w:rsidRPr="000B1E3C" w:rsidRDefault="00C46A56" w:rsidP="00E35121">
      <w:pPr>
        <w:widowControl w:val="0"/>
        <w:spacing w:after="0" w:line="240" w:lineRule="auto"/>
        <w:jc w:val="both"/>
        <w:rPr>
          <w:rFonts w:ascii="Calibri" w:eastAsia="Times New Roman" w:hAnsi="Calibri" w:cs="Calibri"/>
          <w:b/>
          <w:bCs/>
          <w:color w:val="B2541A"/>
          <w:kern w:val="28"/>
          <w:sz w:val="20"/>
          <w:szCs w:val="20"/>
          <w:lang w:val="en-US" w:eastAsia="fr-FR"/>
        </w:rPr>
      </w:pPr>
      <w:r w:rsidRPr="000B1E3C">
        <w:rPr>
          <w:rFonts w:ascii="Calibri" w:eastAsia="Times New Roman" w:hAnsi="Calibri" w:cs="Calibri"/>
          <w:b/>
          <w:bCs/>
          <w:color w:val="B2541A"/>
          <w:kern w:val="28"/>
          <w:sz w:val="20"/>
          <w:szCs w:val="20"/>
          <w:lang w:val="en-US" w:eastAsia="fr-FR"/>
        </w:rPr>
        <w:t>Health and safety regulations</w:t>
      </w:r>
    </w:p>
    <w:p w14:paraId="5572AD1B" w14:textId="77777777" w:rsidR="008947E5" w:rsidRPr="00041D8A" w:rsidRDefault="008947E5" w:rsidP="008947E5">
      <w:pPr>
        <w:spacing w:after="0" w:line="240" w:lineRule="auto"/>
        <w:rPr>
          <w:color w:val="595959"/>
          <w:kern w:val="28"/>
          <w:sz w:val="20"/>
          <w:szCs w:val="20"/>
          <w:lang w:eastAsia="fr-FR"/>
        </w:rPr>
      </w:pPr>
      <w:proofErr w:type="spellStart"/>
      <w:r w:rsidRPr="00041D8A">
        <w:rPr>
          <w:color w:val="595959"/>
          <w:kern w:val="28"/>
          <w:sz w:val="20"/>
          <w:szCs w:val="20"/>
          <w:lang w:eastAsia="fr-FR"/>
        </w:rPr>
        <w:t>Ventilate</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during</w:t>
      </w:r>
      <w:proofErr w:type="spellEnd"/>
      <w:r w:rsidRPr="00041D8A">
        <w:rPr>
          <w:color w:val="595959"/>
          <w:kern w:val="28"/>
          <w:sz w:val="20"/>
          <w:szCs w:val="20"/>
          <w:lang w:eastAsia="fr-FR"/>
        </w:rPr>
        <w:t xml:space="preserve"> application. </w:t>
      </w:r>
    </w:p>
    <w:p w14:paraId="2B67C83D" w14:textId="77777777" w:rsidR="008947E5" w:rsidRDefault="008947E5" w:rsidP="008947E5">
      <w:pPr>
        <w:spacing w:after="0" w:line="240" w:lineRule="auto"/>
        <w:rPr>
          <w:color w:val="595959"/>
          <w:kern w:val="28"/>
          <w:sz w:val="20"/>
          <w:szCs w:val="20"/>
          <w:lang w:eastAsia="fr-FR"/>
        </w:rPr>
      </w:pPr>
      <w:proofErr w:type="spellStart"/>
      <w:r w:rsidRPr="00041D8A">
        <w:rPr>
          <w:color w:val="595959"/>
          <w:kern w:val="28"/>
          <w:sz w:val="20"/>
          <w:szCs w:val="20"/>
          <w:lang w:eastAsia="fr-FR"/>
        </w:rPr>
        <w:t>Avoid</w:t>
      </w:r>
      <w:proofErr w:type="spellEnd"/>
      <w:r w:rsidRPr="00041D8A">
        <w:rPr>
          <w:color w:val="595959"/>
          <w:kern w:val="28"/>
          <w:sz w:val="20"/>
          <w:szCs w:val="20"/>
          <w:lang w:eastAsia="fr-FR"/>
        </w:rPr>
        <w:t xml:space="preserve"> contact </w:t>
      </w:r>
      <w:proofErr w:type="spellStart"/>
      <w:r w:rsidRPr="00041D8A">
        <w:rPr>
          <w:color w:val="595959"/>
          <w:kern w:val="28"/>
          <w:sz w:val="20"/>
          <w:szCs w:val="20"/>
          <w:lang w:eastAsia="fr-FR"/>
        </w:rPr>
        <w:t>with</w:t>
      </w:r>
      <w:proofErr w:type="spellEnd"/>
      <w:r w:rsidRPr="00041D8A">
        <w:rPr>
          <w:color w:val="595959"/>
          <w:kern w:val="28"/>
          <w:sz w:val="20"/>
          <w:szCs w:val="20"/>
          <w:lang w:eastAsia="fr-FR"/>
        </w:rPr>
        <w:t xml:space="preserve"> skin and </w:t>
      </w:r>
      <w:proofErr w:type="spellStart"/>
      <w:r w:rsidRPr="00041D8A">
        <w:rPr>
          <w:color w:val="595959"/>
          <w:kern w:val="28"/>
          <w:sz w:val="20"/>
          <w:szCs w:val="20"/>
          <w:lang w:eastAsia="fr-FR"/>
        </w:rPr>
        <w:t>eyes</w:t>
      </w:r>
      <w:proofErr w:type="spellEnd"/>
      <w:r w:rsidRPr="00041D8A">
        <w:rPr>
          <w:color w:val="595959"/>
          <w:kern w:val="28"/>
          <w:sz w:val="20"/>
          <w:szCs w:val="20"/>
          <w:lang w:eastAsia="fr-FR"/>
        </w:rPr>
        <w:t xml:space="preserve">, in case of contact </w:t>
      </w:r>
      <w:proofErr w:type="spellStart"/>
      <w:r w:rsidRPr="00041D8A">
        <w:rPr>
          <w:color w:val="595959"/>
          <w:kern w:val="28"/>
          <w:sz w:val="20"/>
          <w:szCs w:val="20"/>
          <w:lang w:eastAsia="fr-FR"/>
        </w:rPr>
        <w:t>wash</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immediately</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with</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plenty</w:t>
      </w:r>
      <w:proofErr w:type="spellEnd"/>
      <w:r w:rsidRPr="00041D8A">
        <w:rPr>
          <w:color w:val="595959"/>
          <w:kern w:val="28"/>
          <w:sz w:val="20"/>
          <w:szCs w:val="20"/>
          <w:lang w:eastAsia="fr-FR"/>
        </w:rPr>
        <w:t xml:space="preserve"> of water.</w:t>
      </w:r>
    </w:p>
    <w:p w14:paraId="4779A76C" w14:textId="77777777" w:rsidR="008947E5" w:rsidRPr="00041D8A" w:rsidRDefault="008947E5" w:rsidP="008947E5">
      <w:pPr>
        <w:spacing w:after="0" w:line="240" w:lineRule="auto"/>
        <w:rPr>
          <w:color w:val="595959"/>
          <w:kern w:val="28"/>
          <w:sz w:val="20"/>
          <w:szCs w:val="20"/>
          <w:lang w:eastAsia="fr-FR"/>
        </w:rPr>
      </w:pPr>
      <w:proofErr w:type="spellStart"/>
      <w:r w:rsidRPr="00041D8A">
        <w:rPr>
          <w:color w:val="595959"/>
          <w:kern w:val="28"/>
          <w:sz w:val="20"/>
          <w:szCs w:val="20"/>
          <w:lang w:eastAsia="fr-FR"/>
        </w:rPr>
        <w:t>Keep</w:t>
      </w:r>
      <w:proofErr w:type="spellEnd"/>
      <w:r w:rsidRPr="00041D8A">
        <w:rPr>
          <w:color w:val="595959"/>
          <w:kern w:val="28"/>
          <w:sz w:val="20"/>
          <w:szCs w:val="20"/>
          <w:lang w:eastAsia="fr-FR"/>
        </w:rPr>
        <w:t xml:space="preserve"> out of the </w:t>
      </w:r>
      <w:proofErr w:type="spellStart"/>
      <w:r w:rsidRPr="00041D8A">
        <w:rPr>
          <w:color w:val="595959"/>
          <w:kern w:val="28"/>
          <w:sz w:val="20"/>
          <w:szCs w:val="20"/>
          <w:lang w:eastAsia="fr-FR"/>
        </w:rPr>
        <w:t>reach</w:t>
      </w:r>
      <w:proofErr w:type="spellEnd"/>
      <w:r w:rsidRPr="00041D8A">
        <w:rPr>
          <w:color w:val="595959"/>
          <w:kern w:val="28"/>
          <w:sz w:val="20"/>
          <w:szCs w:val="20"/>
          <w:lang w:eastAsia="fr-FR"/>
        </w:rPr>
        <w:t xml:space="preserve"> of </w:t>
      </w:r>
      <w:proofErr w:type="spellStart"/>
      <w:r w:rsidRPr="00041D8A">
        <w:rPr>
          <w:color w:val="595959"/>
          <w:kern w:val="28"/>
          <w:sz w:val="20"/>
          <w:szCs w:val="20"/>
          <w:lang w:eastAsia="fr-FR"/>
        </w:rPr>
        <w:t>children</w:t>
      </w:r>
      <w:proofErr w:type="spellEnd"/>
      <w:r w:rsidRPr="00041D8A">
        <w:rPr>
          <w:color w:val="595959"/>
          <w:kern w:val="28"/>
          <w:sz w:val="20"/>
          <w:szCs w:val="20"/>
          <w:lang w:eastAsia="fr-FR"/>
        </w:rPr>
        <w:t>.</w:t>
      </w:r>
    </w:p>
    <w:p w14:paraId="2118BD38" w14:textId="77777777" w:rsidR="008947E5" w:rsidRDefault="008947E5" w:rsidP="008947E5">
      <w:pPr>
        <w:spacing w:after="0" w:line="240" w:lineRule="auto"/>
        <w:rPr>
          <w:b/>
          <w:bCs/>
          <w:color w:val="B2541A"/>
          <w:kern w:val="28"/>
          <w:sz w:val="20"/>
          <w:szCs w:val="20"/>
          <w:lang w:eastAsia="fr-FR"/>
        </w:rPr>
      </w:pPr>
      <w:r w:rsidRPr="00041D8A">
        <w:rPr>
          <w:color w:val="595959"/>
          <w:kern w:val="28"/>
          <w:sz w:val="20"/>
          <w:szCs w:val="20"/>
          <w:lang w:eastAsia="fr-FR"/>
        </w:rPr>
        <w:t xml:space="preserve">As regards the </w:t>
      </w:r>
      <w:proofErr w:type="spellStart"/>
      <w:r w:rsidRPr="00041D8A">
        <w:rPr>
          <w:color w:val="595959"/>
          <w:kern w:val="28"/>
          <w:sz w:val="20"/>
          <w:szCs w:val="20"/>
          <w:lang w:eastAsia="fr-FR"/>
        </w:rPr>
        <w:t>evaluation</w:t>
      </w:r>
      <w:proofErr w:type="spellEnd"/>
      <w:r w:rsidRPr="00041D8A">
        <w:rPr>
          <w:color w:val="595959"/>
          <w:kern w:val="28"/>
          <w:sz w:val="20"/>
          <w:szCs w:val="20"/>
          <w:lang w:eastAsia="fr-FR"/>
        </w:rPr>
        <w:t xml:space="preserve"> of </w:t>
      </w:r>
      <w:proofErr w:type="spellStart"/>
      <w:r w:rsidRPr="00041D8A">
        <w:rPr>
          <w:color w:val="595959"/>
          <w:kern w:val="28"/>
          <w:sz w:val="20"/>
          <w:szCs w:val="20"/>
          <w:lang w:eastAsia="fr-FR"/>
        </w:rPr>
        <w:t>toxicological</w:t>
      </w:r>
      <w:proofErr w:type="spellEnd"/>
      <w:r w:rsidRPr="00041D8A">
        <w:rPr>
          <w:color w:val="595959"/>
          <w:kern w:val="28"/>
          <w:sz w:val="20"/>
          <w:szCs w:val="20"/>
          <w:lang w:eastAsia="fr-FR"/>
        </w:rPr>
        <w:t xml:space="preserve"> data, </w:t>
      </w:r>
      <w:proofErr w:type="spellStart"/>
      <w:r w:rsidRPr="00041D8A">
        <w:rPr>
          <w:color w:val="595959"/>
          <w:kern w:val="28"/>
          <w:sz w:val="20"/>
          <w:szCs w:val="20"/>
          <w:lang w:eastAsia="fr-FR"/>
        </w:rPr>
        <w:t>please</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see</w:t>
      </w:r>
      <w:proofErr w:type="spellEnd"/>
      <w:r w:rsidRPr="00041D8A">
        <w:rPr>
          <w:color w:val="595959"/>
          <w:kern w:val="28"/>
          <w:sz w:val="20"/>
          <w:szCs w:val="20"/>
          <w:lang w:eastAsia="fr-FR"/>
        </w:rPr>
        <w:t xml:space="preserve">    the </w:t>
      </w:r>
      <w:proofErr w:type="spellStart"/>
      <w:r w:rsidRPr="00041D8A">
        <w:rPr>
          <w:color w:val="595959"/>
          <w:kern w:val="28"/>
          <w:sz w:val="20"/>
          <w:szCs w:val="20"/>
          <w:lang w:eastAsia="fr-FR"/>
        </w:rPr>
        <w:t>safety</w:t>
      </w:r>
      <w:proofErr w:type="spellEnd"/>
      <w:r w:rsidRPr="00041D8A">
        <w:rPr>
          <w:color w:val="595959"/>
          <w:kern w:val="28"/>
          <w:sz w:val="20"/>
          <w:szCs w:val="20"/>
          <w:lang w:eastAsia="fr-FR"/>
        </w:rPr>
        <w:t xml:space="preserve"> data </w:t>
      </w:r>
      <w:proofErr w:type="spellStart"/>
      <w:r w:rsidRPr="00041D8A">
        <w:rPr>
          <w:color w:val="595959"/>
          <w:kern w:val="28"/>
          <w:sz w:val="20"/>
          <w:szCs w:val="20"/>
          <w:lang w:eastAsia="fr-FR"/>
        </w:rPr>
        <w:t>sheet</w:t>
      </w:r>
      <w:proofErr w:type="spellEnd"/>
      <w:r w:rsidRPr="00041D8A">
        <w:rPr>
          <w:color w:val="595959"/>
          <w:kern w:val="28"/>
          <w:sz w:val="20"/>
          <w:szCs w:val="20"/>
          <w:lang w:eastAsia="fr-FR"/>
        </w:rPr>
        <w:t>.</w:t>
      </w:r>
    </w:p>
    <w:p w14:paraId="1C4FDF69" w14:textId="52A0F8A0" w:rsidR="00E35121" w:rsidRPr="008947E5" w:rsidRDefault="00C46A56" w:rsidP="000F521B">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8947E5">
        <w:rPr>
          <w:rFonts w:ascii="Calibri" w:eastAsia="Times New Roman" w:hAnsi="Calibri" w:cs="Calibri"/>
          <w:b/>
          <w:bCs/>
          <w:color w:val="B2541A"/>
          <w:kern w:val="28"/>
          <w:sz w:val="20"/>
          <w:szCs w:val="20"/>
          <w:lang w:val="en-US" w:eastAsia="fr-FR"/>
        </w:rPr>
        <w:lastRenderedPageBreak/>
        <w:t>Disposal</w:t>
      </w:r>
      <w:r w:rsidR="000F521B" w:rsidRPr="008947E5">
        <w:rPr>
          <w:rFonts w:ascii="Calibri" w:eastAsia="Times New Roman" w:hAnsi="Calibri" w:cs="Calibri"/>
          <w:b/>
          <w:bCs/>
          <w:color w:val="B2541A"/>
          <w:kern w:val="28"/>
          <w:sz w:val="20"/>
          <w:szCs w:val="20"/>
          <w:lang w:val="en-US" w:eastAsia="fr-FR"/>
        </w:rPr>
        <w:t> </w:t>
      </w:r>
    </w:p>
    <w:p w14:paraId="3F3A78B1" w14:textId="53A4250A" w:rsidR="00E35121" w:rsidRPr="003B7C24" w:rsidRDefault="000B1E3C" w:rsidP="00E35121">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9E0E1E">
        <w:rPr>
          <w:color w:val="595959"/>
          <w:sz w:val="20"/>
          <w:szCs w:val="20"/>
        </w:rPr>
        <w:t xml:space="preserve">Dispose of the </w:t>
      </w:r>
      <w:bookmarkStart w:id="2" w:name="_Hlk19783658"/>
      <w:proofErr w:type="spellStart"/>
      <w:r w:rsidRPr="009E0E1E">
        <w:rPr>
          <w:color w:val="595959"/>
          <w:sz w:val="20"/>
          <w:szCs w:val="20"/>
        </w:rPr>
        <w:t>product</w:t>
      </w:r>
      <w:proofErr w:type="spellEnd"/>
      <w:r w:rsidRPr="009E0E1E">
        <w:rPr>
          <w:color w:val="595959"/>
          <w:sz w:val="20"/>
          <w:szCs w:val="20"/>
        </w:rPr>
        <w:t xml:space="preserve"> </w:t>
      </w:r>
      <w:proofErr w:type="spellStart"/>
      <w:r w:rsidRPr="009E0E1E">
        <w:rPr>
          <w:color w:val="595959"/>
          <w:sz w:val="20"/>
          <w:szCs w:val="20"/>
        </w:rPr>
        <w:t>according</w:t>
      </w:r>
      <w:proofErr w:type="spellEnd"/>
      <w:r w:rsidRPr="009E0E1E">
        <w:rPr>
          <w:color w:val="595959"/>
          <w:sz w:val="20"/>
          <w:szCs w:val="20"/>
        </w:rPr>
        <w:t xml:space="preserve"> </w:t>
      </w:r>
      <w:bookmarkEnd w:id="2"/>
      <w:r w:rsidRPr="009E0E1E">
        <w:rPr>
          <w:color w:val="595959"/>
          <w:sz w:val="20"/>
          <w:szCs w:val="20"/>
        </w:rPr>
        <w:t xml:space="preserve">to local </w:t>
      </w:r>
      <w:proofErr w:type="spellStart"/>
      <w:r w:rsidRPr="009E0E1E">
        <w:rPr>
          <w:color w:val="595959"/>
          <w:sz w:val="20"/>
          <w:szCs w:val="20"/>
        </w:rPr>
        <w:t>health</w:t>
      </w:r>
      <w:proofErr w:type="spellEnd"/>
      <w:r w:rsidRPr="009E0E1E">
        <w:rPr>
          <w:color w:val="595959"/>
          <w:sz w:val="20"/>
          <w:szCs w:val="20"/>
        </w:rPr>
        <w:t xml:space="preserve"> and </w:t>
      </w:r>
      <w:proofErr w:type="spellStart"/>
      <w:r w:rsidRPr="009E0E1E">
        <w:rPr>
          <w:color w:val="595959"/>
          <w:sz w:val="20"/>
          <w:szCs w:val="20"/>
        </w:rPr>
        <w:t>safe</w:t>
      </w:r>
      <w:r w:rsidR="00783B53">
        <w:rPr>
          <w:color w:val="595959"/>
          <w:sz w:val="20"/>
          <w:szCs w:val="20"/>
        </w:rPr>
        <w:t>ty</w:t>
      </w:r>
      <w:proofErr w:type="spellEnd"/>
      <w:r w:rsidRPr="009E0E1E">
        <w:rPr>
          <w:color w:val="595959"/>
          <w:sz w:val="20"/>
          <w:szCs w:val="20"/>
        </w:rPr>
        <w:t xml:space="preserve">    </w:t>
      </w:r>
      <w:proofErr w:type="spellStart"/>
      <w:r w:rsidRPr="009E0E1E">
        <w:rPr>
          <w:color w:val="595959"/>
          <w:sz w:val="20"/>
          <w:szCs w:val="20"/>
        </w:rPr>
        <w:t>regulations</w:t>
      </w:r>
      <w:proofErr w:type="spellEnd"/>
      <w:r w:rsidRPr="009E0E1E">
        <w:rPr>
          <w:color w:val="595959"/>
          <w:sz w:val="20"/>
          <w:szCs w:val="20"/>
        </w:rPr>
        <w:t xml:space="preserve">. </w:t>
      </w:r>
      <w:proofErr w:type="spellStart"/>
      <w:r w:rsidRPr="009E0E1E">
        <w:rPr>
          <w:color w:val="595959"/>
          <w:sz w:val="20"/>
          <w:szCs w:val="20"/>
        </w:rPr>
        <w:t>Empty</w:t>
      </w:r>
      <w:proofErr w:type="spellEnd"/>
      <w:r w:rsidRPr="009E0E1E">
        <w:rPr>
          <w:color w:val="595959"/>
          <w:sz w:val="20"/>
          <w:szCs w:val="20"/>
        </w:rPr>
        <w:t xml:space="preserve"> containers must </w:t>
      </w:r>
      <w:proofErr w:type="spellStart"/>
      <w:r w:rsidRPr="009E0E1E">
        <w:rPr>
          <w:color w:val="595959"/>
          <w:sz w:val="20"/>
          <w:szCs w:val="20"/>
        </w:rPr>
        <w:t>be</w:t>
      </w:r>
      <w:proofErr w:type="spellEnd"/>
      <w:r w:rsidRPr="009E0E1E">
        <w:rPr>
          <w:color w:val="595959"/>
          <w:sz w:val="20"/>
          <w:szCs w:val="20"/>
        </w:rPr>
        <w:t xml:space="preserve"> </w:t>
      </w:r>
      <w:proofErr w:type="spellStart"/>
      <w:r w:rsidRPr="009E0E1E">
        <w:rPr>
          <w:color w:val="595959"/>
          <w:sz w:val="20"/>
          <w:szCs w:val="20"/>
        </w:rPr>
        <w:t>recycled</w:t>
      </w:r>
      <w:proofErr w:type="spellEnd"/>
      <w:r w:rsidRPr="009E0E1E">
        <w:rPr>
          <w:color w:val="595959"/>
          <w:sz w:val="20"/>
          <w:szCs w:val="20"/>
        </w:rPr>
        <w:t xml:space="preserve">. </w:t>
      </w:r>
    </w:p>
    <w:p w14:paraId="4134E4F5" w14:textId="4242BD07" w:rsidR="00E35121" w:rsidRPr="003B7C24" w:rsidRDefault="00E35121" w:rsidP="00DF49CD">
      <w:pPr>
        <w:widowControl w:val="0"/>
        <w:spacing w:before="60" w:after="0" w:line="240" w:lineRule="auto"/>
        <w:rPr>
          <w:rFonts w:ascii="Calibri" w:eastAsia="Times New Roman" w:hAnsi="Calibri" w:cs="Calibri"/>
          <w:b/>
          <w:color w:val="B2541A"/>
          <w:kern w:val="28"/>
          <w:sz w:val="20"/>
          <w:szCs w:val="20"/>
          <w:lang w:val="en-US" w:eastAsia="fr-FR"/>
        </w:rPr>
      </w:pPr>
      <w:r w:rsidRPr="003B7C24">
        <w:rPr>
          <w:rFonts w:ascii="Calibri" w:eastAsia="Times New Roman" w:hAnsi="Calibri" w:cs="Calibri"/>
          <w:b/>
          <w:color w:val="B2541A"/>
          <w:kern w:val="28"/>
          <w:sz w:val="20"/>
          <w:szCs w:val="20"/>
          <w:lang w:val="en-US" w:eastAsia="fr-FR"/>
        </w:rPr>
        <w:t>Classifica</w:t>
      </w:r>
      <w:r w:rsidR="00C46A56" w:rsidRPr="003B7C24">
        <w:rPr>
          <w:rFonts w:ascii="Calibri" w:eastAsia="Times New Roman" w:hAnsi="Calibri" w:cs="Calibri"/>
          <w:b/>
          <w:color w:val="B2541A"/>
          <w:kern w:val="28"/>
          <w:sz w:val="20"/>
          <w:szCs w:val="20"/>
          <w:lang w:val="en-US" w:eastAsia="fr-FR"/>
        </w:rPr>
        <w:t>tion and technical characteristics</w:t>
      </w:r>
      <w:r w:rsidR="00720E40" w:rsidRPr="003B7C24">
        <w:rPr>
          <w:rFonts w:ascii="Calibri" w:eastAsia="Times New Roman" w:hAnsi="Calibri" w:cs="Calibri"/>
          <w:b/>
          <w:color w:val="B2541A"/>
          <w:kern w:val="28"/>
          <w:sz w:val="20"/>
          <w:szCs w:val="20"/>
          <w:lang w:val="en-US" w:eastAsia="fr-FR"/>
        </w:rPr>
        <w:t xml:space="preserve"> </w:t>
      </w:r>
    </w:p>
    <w:p w14:paraId="25406FDC" w14:textId="13D2BC11" w:rsidR="001A3B5E" w:rsidRPr="005D1A2B" w:rsidRDefault="00B9627C" w:rsidP="00B9627C">
      <w:pPr>
        <w:widowControl w:val="0"/>
        <w:spacing w:after="0" w:line="240" w:lineRule="auto"/>
        <w:jc w:val="both"/>
        <w:rPr>
          <w:rFonts w:ascii="Calibri" w:eastAsia="Times New Roman" w:hAnsi="Calibri" w:cs="Calibri"/>
          <w:color w:val="FF0000"/>
          <w:kern w:val="28"/>
          <w:sz w:val="20"/>
          <w:szCs w:val="20"/>
          <w:lang w:val="en-US" w:eastAsia="fr-FR"/>
        </w:rPr>
      </w:pPr>
      <w:r w:rsidRPr="005D1A2B">
        <w:rPr>
          <w:rFonts w:ascii="Calibri" w:eastAsia="Times New Roman" w:hAnsi="Calibri" w:cs="Calibri"/>
          <w:color w:val="595959" w:themeColor="text1" w:themeTint="A6"/>
          <w:kern w:val="28"/>
          <w:sz w:val="20"/>
          <w:szCs w:val="20"/>
          <w:lang w:val="en-US" w:eastAsia="fr-FR"/>
        </w:rPr>
        <w:t xml:space="preserve">PITTURA VELVET </w:t>
      </w:r>
      <w:r w:rsidR="005D1A2B" w:rsidRPr="005D1A2B">
        <w:rPr>
          <w:rFonts w:ascii="Calibri" w:eastAsia="Times New Roman" w:hAnsi="Calibri" w:cs="Calibri"/>
          <w:color w:val="595959" w:themeColor="text1" w:themeTint="A6"/>
          <w:kern w:val="28"/>
          <w:sz w:val="20"/>
          <w:szCs w:val="20"/>
          <w:lang w:val="en-US" w:eastAsia="fr-FR"/>
        </w:rPr>
        <w:t xml:space="preserve">has been tested at the </w:t>
      </w:r>
      <w:r w:rsidRPr="005D1A2B">
        <w:rPr>
          <w:rFonts w:ascii="Calibri" w:eastAsia="Times New Roman" w:hAnsi="Calibri" w:cs="Calibri"/>
          <w:color w:val="595959" w:themeColor="text1" w:themeTint="A6"/>
          <w:kern w:val="28"/>
          <w:sz w:val="20"/>
          <w:szCs w:val="20"/>
          <w:lang w:val="en-US" w:eastAsia="fr-FR"/>
        </w:rPr>
        <w:t>GFC Ch</w:t>
      </w:r>
      <w:r w:rsidR="005D1A2B" w:rsidRPr="005D1A2B">
        <w:rPr>
          <w:rFonts w:ascii="Calibri" w:eastAsia="Times New Roman" w:hAnsi="Calibri" w:cs="Calibri"/>
          <w:color w:val="595959" w:themeColor="text1" w:themeTint="A6"/>
          <w:kern w:val="28"/>
          <w:sz w:val="20"/>
          <w:szCs w:val="20"/>
          <w:lang w:val="en-US" w:eastAsia="fr-FR"/>
        </w:rPr>
        <w:t xml:space="preserve">emical </w:t>
      </w:r>
      <w:r w:rsidR="005D1A2B" w:rsidRPr="005D1A2B">
        <w:rPr>
          <w:rFonts w:ascii="Calibri" w:eastAsia="Times New Roman" w:hAnsi="Calibri" w:cs="Calibri"/>
          <w:color w:val="595959" w:themeColor="text1" w:themeTint="A6"/>
          <w:kern w:val="28"/>
          <w:sz w:val="20"/>
          <w:szCs w:val="20"/>
          <w:lang w:val="en-US" w:eastAsia="fr-FR"/>
        </w:rPr>
        <w:t>laboratory:</w:t>
      </w:r>
      <w:r w:rsidRPr="005D1A2B">
        <w:rPr>
          <w:rFonts w:ascii="Calibri" w:eastAsia="Times New Roman" w:hAnsi="Calibri" w:cs="Calibri"/>
          <w:color w:val="595959" w:themeColor="text1" w:themeTint="A6"/>
          <w:kern w:val="28"/>
          <w:sz w:val="20"/>
          <w:szCs w:val="20"/>
          <w:lang w:val="en-US" w:eastAsia="fr-FR"/>
        </w:rPr>
        <w:t xml:space="preserve"> </w:t>
      </w:r>
      <w:r w:rsidR="005D1A2B" w:rsidRPr="005D1A2B">
        <w:rPr>
          <w:rFonts w:ascii="Calibri" w:eastAsia="Times New Roman" w:hAnsi="Calibri" w:cs="Calibri"/>
          <w:color w:val="595959" w:themeColor="text1" w:themeTint="A6"/>
          <w:kern w:val="28"/>
          <w:sz w:val="20"/>
          <w:szCs w:val="20"/>
          <w:lang w:val="en-US" w:eastAsia="fr-FR"/>
        </w:rPr>
        <w:t>the results of the tests reported in the tables below are documented in the test reports</w:t>
      </w:r>
      <w:r w:rsidRPr="005D1A2B">
        <w:rPr>
          <w:rFonts w:ascii="Calibri" w:eastAsia="Times New Roman" w:hAnsi="Calibri" w:cs="Calibri"/>
          <w:color w:val="595959" w:themeColor="text1" w:themeTint="A6"/>
          <w:kern w:val="28"/>
          <w:sz w:val="20"/>
          <w:szCs w:val="20"/>
          <w:lang w:val="en-US" w:eastAsia="fr-FR"/>
        </w:rPr>
        <w:t xml:space="preserve"> </w:t>
      </w:r>
    </w:p>
    <w:p w14:paraId="34101121" w14:textId="726427A9" w:rsidR="00012387" w:rsidRPr="005D1A2B" w:rsidRDefault="00413DDD" w:rsidP="00DF49CD">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5D1A2B">
        <w:rPr>
          <w:rFonts w:ascii="Calibri" w:eastAsia="Times New Roman" w:hAnsi="Calibri" w:cs="Calibri"/>
          <w:color w:val="595959" w:themeColor="text1" w:themeTint="A6"/>
          <w:kern w:val="28"/>
          <w:sz w:val="20"/>
          <w:szCs w:val="20"/>
          <w:lang w:val="en-US" w:eastAsia="fr-FR"/>
        </w:rPr>
        <w:t xml:space="preserve">n. 260L </w:t>
      </w:r>
      <w:r w:rsidR="005D1A2B" w:rsidRPr="005D1A2B">
        <w:rPr>
          <w:rFonts w:ascii="Calibri" w:eastAsia="Times New Roman" w:hAnsi="Calibri" w:cs="Calibri"/>
          <w:color w:val="595959" w:themeColor="text1" w:themeTint="A6"/>
          <w:kern w:val="28"/>
          <w:sz w:val="20"/>
          <w:szCs w:val="20"/>
          <w:lang w:val="en-US" w:eastAsia="fr-FR"/>
        </w:rPr>
        <w:t>of</w:t>
      </w:r>
      <w:r w:rsidRPr="005D1A2B">
        <w:rPr>
          <w:rFonts w:ascii="Calibri" w:eastAsia="Times New Roman" w:hAnsi="Calibri" w:cs="Calibri"/>
          <w:color w:val="595959" w:themeColor="text1" w:themeTint="A6"/>
          <w:kern w:val="28"/>
          <w:sz w:val="20"/>
          <w:szCs w:val="20"/>
          <w:lang w:val="en-US" w:eastAsia="fr-FR"/>
        </w:rPr>
        <w:t xml:space="preserve"> 10.06.15 </w:t>
      </w:r>
      <w:r w:rsidR="005D1A2B" w:rsidRPr="005D1A2B">
        <w:rPr>
          <w:rFonts w:ascii="Calibri" w:eastAsia="Times New Roman" w:hAnsi="Calibri" w:cs="Calibri"/>
          <w:color w:val="595959" w:themeColor="text1" w:themeTint="A6"/>
          <w:kern w:val="28"/>
          <w:sz w:val="20"/>
          <w:szCs w:val="20"/>
          <w:lang w:val="en-US" w:eastAsia="fr-FR"/>
        </w:rPr>
        <w:t>and</w:t>
      </w:r>
      <w:r w:rsidRPr="005D1A2B">
        <w:rPr>
          <w:rFonts w:ascii="Calibri" w:eastAsia="Times New Roman" w:hAnsi="Calibri" w:cs="Calibri"/>
          <w:color w:val="595959" w:themeColor="text1" w:themeTint="A6"/>
          <w:kern w:val="28"/>
          <w:sz w:val="20"/>
          <w:szCs w:val="20"/>
          <w:lang w:val="en-US" w:eastAsia="fr-FR"/>
        </w:rPr>
        <w:t xml:space="preserve"> n. 357L </w:t>
      </w:r>
      <w:r w:rsidR="005D1A2B">
        <w:rPr>
          <w:rFonts w:ascii="Calibri" w:eastAsia="Times New Roman" w:hAnsi="Calibri" w:cs="Calibri"/>
          <w:color w:val="595959" w:themeColor="text1" w:themeTint="A6"/>
          <w:kern w:val="28"/>
          <w:sz w:val="20"/>
          <w:szCs w:val="20"/>
          <w:lang w:val="en-US" w:eastAsia="fr-FR"/>
        </w:rPr>
        <w:t>of</w:t>
      </w:r>
      <w:r w:rsidRPr="005D1A2B">
        <w:rPr>
          <w:rFonts w:ascii="Calibri" w:eastAsia="Times New Roman" w:hAnsi="Calibri" w:cs="Calibri"/>
          <w:color w:val="595959" w:themeColor="text1" w:themeTint="A6"/>
          <w:kern w:val="28"/>
          <w:sz w:val="20"/>
          <w:szCs w:val="20"/>
          <w:lang w:val="en-US" w:eastAsia="fr-FR"/>
        </w:rPr>
        <w:t xml:space="preserve"> 05.08.2015.</w:t>
      </w:r>
    </w:p>
    <w:p w14:paraId="676E0065" w14:textId="77777777" w:rsidR="00012387" w:rsidRPr="005D1A2B" w:rsidRDefault="00012387" w:rsidP="00DF49CD">
      <w:pPr>
        <w:widowControl w:val="0"/>
        <w:spacing w:after="0" w:line="240" w:lineRule="auto"/>
        <w:jc w:val="both"/>
        <w:rPr>
          <w:rFonts w:ascii="Calibri" w:eastAsia="Times New Roman" w:hAnsi="Calibri" w:cs="Calibri"/>
          <w:color w:val="FF0000"/>
          <w:kern w:val="28"/>
          <w:sz w:val="20"/>
          <w:szCs w:val="20"/>
          <w:lang w:val="en-US" w:eastAsia="fr-FR"/>
        </w:rPr>
      </w:pPr>
    </w:p>
    <w:p w14:paraId="021201A1" w14:textId="77777777" w:rsidR="00413DDD" w:rsidRPr="005D1A2B" w:rsidRDefault="00413DDD" w:rsidP="00DF49CD">
      <w:pPr>
        <w:widowControl w:val="0"/>
        <w:spacing w:after="0" w:line="240" w:lineRule="auto"/>
        <w:jc w:val="both"/>
        <w:rPr>
          <w:rFonts w:ascii="Calibri" w:eastAsia="Times New Roman" w:hAnsi="Calibri" w:cs="Calibri"/>
          <w:color w:val="FF0000"/>
          <w:kern w:val="28"/>
          <w:sz w:val="20"/>
          <w:szCs w:val="20"/>
          <w:lang w:val="en-US" w:eastAsia="fr-FR"/>
        </w:rPr>
      </w:pPr>
    </w:p>
    <w:p w14:paraId="07D5364A" w14:textId="77777777" w:rsidR="00413DDD" w:rsidRPr="005D1A2B" w:rsidRDefault="00413DDD" w:rsidP="00DF49CD">
      <w:pPr>
        <w:widowControl w:val="0"/>
        <w:spacing w:after="0" w:line="240" w:lineRule="auto"/>
        <w:jc w:val="both"/>
        <w:rPr>
          <w:rFonts w:ascii="Calibri" w:eastAsia="Times New Roman" w:hAnsi="Calibri" w:cs="Calibri"/>
          <w:color w:val="FF0000"/>
          <w:kern w:val="28"/>
          <w:sz w:val="20"/>
          <w:szCs w:val="20"/>
          <w:lang w:val="en-US" w:eastAsia="fr-FR"/>
        </w:rPr>
      </w:pPr>
    </w:p>
    <w:p w14:paraId="19905C3A" w14:textId="77777777" w:rsidR="00413DDD" w:rsidRPr="005D1A2B" w:rsidRDefault="00413DDD" w:rsidP="00DF49CD">
      <w:pPr>
        <w:widowControl w:val="0"/>
        <w:spacing w:after="0" w:line="240" w:lineRule="auto"/>
        <w:jc w:val="both"/>
        <w:rPr>
          <w:rFonts w:ascii="Calibri" w:eastAsia="Times New Roman" w:hAnsi="Calibri" w:cs="Calibri"/>
          <w:color w:val="FF0000"/>
          <w:kern w:val="28"/>
          <w:sz w:val="20"/>
          <w:szCs w:val="20"/>
          <w:lang w:val="en-US" w:eastAsia="fr-FR"/>
        </w:rPr>
        <w:sectPr w:rsidR="00413DDD" w:rsidRPr="005D1A2B" w:rsidSect="001A3B5E">
          <w:headerReference w:type="default" r:id="rId7"/>
          <w:footerReference w:type="default" r:id="rId8"/>
          <w:pgSz w:w="11906" w:h="16838"/>
          <w:pgMar w:top="2835" w:right="907" w:bottom="1134" w:left="907" w:header="1134" w:footer="680" w:gutter="0"/>
          <w:cols w:num="2" w:space="227"/>
          <w:docGrid w:linePitch="360"/>
        </w:sectPr>
      </w:pPr>
    </w:p>
    <w:p w14:paraId="522ECF0A" w14:textId="77777777" w:rsidR="00413DDD" w:rsidRPr="005D1A2B" w:rsidRDefault="00413DDD" w:rsidP="00CD0D86">
      <w:pPr>
        <w:spacing w:before="60" w:after="240"/>
        <w:rPr>
          <w:b/>
          <w:color w:val="B2541A"/>
          <w:sz w:val="20"/>
          <w:szCs w:val="20"/>
          <w:lang w:val="en-US"/>
        </w:rPr>
      </w:pPr>
    </w:p>
    <w:p w14:paraId="68C98324" w14:textId="658CD6F7" w:rsidR="00FB7815" w:rsidRPr="00546A6A" w:rsidRDefault="00E35121" w:rsidP="00CD0D86">
      <w:pPr>
        <w:spacing w:before="60" w:after="240"/>
        <w:rPr>
          <w:b/>
          <w:color w:val="B2541A"/>
          <w:sz w:val="20"/>
          <w:szCs w:val="20"/>
          <w:lang w:val="it-IT"/>
        </w:rPr>
        <w:sectPr w:rsidR="00FB7815" w:rsidRPr="00546A6A" w:rsidSect="00FB7815">
          <w:type w:val="continuous"/>
          <w:pgSz w:w="11906" w:h="16838"/>
          <w:pgMar w:top="2835" w:right="907" w:bottom="1134" w:left="907" w:header="1134" w:footer="680" w:gutter="0"/>
          <w:cols w:space="227"/>
          <w:docGrid w:linePitch="360"/>
        </w:sectPr>
      </w:pPr>
      <w:proofErr w:type="spellStart"/>
      <w:r w:rsidRPr="00546A6A">
        <w:rPr>
          <w:b/>
          <w:color w:val="B2541A"/>
          <w:sz w:val="20"/>
          <w:szCs w:val="20"/>
          <w:lang w:val="it-IT"/>
        </w:rPr>
        <w:t>Classifica</w:t>
      </w:r>
      <w:r w:rsidR="00C46A56">
        <w:rPr>
          <w:b/>
          <w:color w:val="B2541A"/>
          <w:sz w:val="20"/>
          <w:szCs w:val="20"/>
          <w:lang w:val="it-IT"/>
        </w:rPr>
        <w:t>tion</w:t>
      </w:r>
      <w:proofErr w:type="spellEnd"/>
      <w:r w:rsidR="00C46A56">
        <w:rPr>
          <w:b/>
          <w:color w:val="B2541A"/>
          <w:sz w:val="20"/>
          <w:szCs w:val="20"/>
          <w:lang w:val="it-IT"/>
        </w:rPr>
        <w:t xml:space="preserve"> and technical </w:t>
      </w:r>
      <w:proofErr w:type="spellStart"/>
      <w:r w:rsidR="00C46A56">
        <w:rPr>
          <w:b/>
          <w:color w:val="B2541A"/>
          <w:sz w:val="20"/>
          <w:szCs w:val="20"/>
          <w:lang w:val="it-IT"/>
        </w:rPr>
        <w:t>characteristics</w:t>
      </w:r>
      <w:proofErr w:type="spellEnd"/>
    </w:p>
    <w:tbl>
      <w:tblPr>
        <w:tblW w:w="5000" w:type="pct"/>
        <w:tblCellMar>
          <w:left w:w="0" w:type="dxa"/>
          <w:right w:w="0" w:type="dxa"/>
        </w:tblCellMar>
        <w:tblLook w:val="04A0" w:firstRow="1" w:lastRow="0" w:firstColumn="1" w:lastColumn="0" w:noHBand="0" w:noVBand="1"/>
      </w:tblPr>
      <w:tblGrid>
        <w:gridCol w:w="5623"/>
        <w:gridCol w:w="4469"/>
      </w:tblGrid>
      <w:tr w:rsidR="00FB7815" w:rsidRPr="00546A6A" w14:paraId="281CB5AB" w14:textId="77777777" w:rsidTr="00FB7815">
        <w:trPr>
          <w:trHeight w:val="227"/>
        </w:trPr>
        <w:tc>
          <w:tcPr>
            <w:tcW w:w="2786" w:type="pct"/>
            <w:tcBorders>
              <w:bottom w:val="single" w:sz="18" w:space="0" w:color="FFFFFF"/>
              <w:right w:val="single" w:sz="18" w:space="0" w:color="FFFFFF"/>
            </w:tcBorders>
            <w:shd w:val="clear" w:color="auto" w:fill="FFEEB7"/>
            <w:tcMar>
              <w:top w:w="0" w:type="dxa"/>
              <w:left w:w="70" w:type="dxa"/>
              <w:bottom w:w="0" w:type="dxa"/>
              <w:right w:w="70" w:type="dxa"/>
            </w:tcMar>
            <w:hideMark/>
          </w:tcPr>
          <w:p w14:paraId="15B8EFC5" w14:textId="174C3B61" w:rsidR="00FB7815" w:rsidRPr="00546A6A" w:rsidRDefault="00E35121" w:rsidP="00C7446E">
            <w:pPr>
              <w:widowControl w:val="0"/>
              <w:spacing w:after="0" w:line="285" w:lineRule="auto"/>
              <w:ind w:right="-2"/>
              <w:jc w:val="center"/>
              <w:rPr>
                <w:rFonts w:ascii="Calibri" w:eastAsia="Times New Roman" w:hAnsi="Calibri" w:cs="Calibri"/>
                <w:color w:val="4475A1"/>
                <w:kern w:val="28"/>
                <w:sz w:val="20"/>
                <w:szCs w:val="20"/>
                <w:lang w:val="it-IT" w:eastAsia="fr-FR"/>
              </w:rPr>
            </w:pPr>
            <w:proofErr w:type="spellStart"/>
            <w:r w:rsidRPr="00546A6A">
              <w:rPr>
                <w:rFonts w:ascii="Calibri" w:eastAsia="Times New Roman" w:hAnsi="Calibri" w:cs="Calibri"/>
                <w:b/>
                <w:bCs/>
                <w:color w:val="4475A1"/>
                <w:kern w:val="28"/>
                <w:sz w:val="20"/>
                <w:szCs w:val="20"/>
                <w:lang w:val="it-IT" w:eastAsia="fr-FR"/>
              </w:rPr>
              <w:t>Descri</w:t>
            </w:r>
            <w:r w:rsidR="005D1A2B">
              <w:rPr>
                <w:rFonts w:ascii="Calibri" w:eastAsia="Times New Roman" w:hAnsi="Calibri" w:cs="Calibri"/>
                <w:b/>
                <w:bCs/>
                <w:color w:val="4475A1"/>
                <w:kern w:val="28"/>
                <w:sz w:val="20"/>
                <w:szCs w:val="20"/>
                <w:lang w:val="it-IT" w:eastAsia="fr-FR"/>
              </w:rPr>
              <w:t>ption</w:t>
            </w:r>
            <w:proofErr w:type="spellEnd"/>
          </w:p>
        </w:tc>
        <w:tc>
          <w:tcPr>
            <w:tcW w:w="2214" w:type="pct"/>
            <w:tcBorders>
              <w:left w:val="single" w:sz="18" w:space="0" w:color="FFFFFF"/>
              <w:bottom w:val="single" w:sz="18" w:space="0" w:color="FFFFFF"/>
            </w:tcBorders>
            <w:shd w:val="clear" w:color="auto" w:fill="FFEEB7"/>
            <w:tcMar>
              <w:top w:w="0" w:type="dxa"/>
              <w:left w:w="70" w:type="dxa"/>
              <w:bottom w:w="0" w:type="dxa"/>
              <w:right w:w="70" w:type="dxa"/>
            </w:tcMar>
            <w:hideMark/>
          </w:tcPr>
          <w:p w14:paraId="72D31D6C" w14:textId="5D52616C" w:rsidR="00FB7815" w:rsidRPr="00546A6A" w:rsidRDefault="00E35121" w:rsidP="00C7446E">
            <w:pPr>
              <w:widowControl w:val="0"/>
              <w:spacing w:after="0" w:line="285" w:lineRule="auto"/>
              <w:ind w:right="-2"/>
              <w:jc w:val="center"/>
              <w:rPr>
                <w:rFonts w:ascii="Calibri" w:eastAsia="Times New Roman" w:hAnsi="Calibri" w:cs="Calibri"/>
                <w:color w:val="4475A1"/>
                <w:kern w:val="28"/>
                <w:sz w:val="20"/>
                <w:szCs w:val="20"/>
                <w:lang w:val="it-IT" w:eastAsia="fr-FR"/>
              </w:rPr>
            </w:pPr>
            <w:proofErr w:type="spellStart"/>
            <w:r w:rsidRPr="00546A6A">
              <w:rPr>
                <w:rFonts w:ascii="Calibri" w:eastAsia="Times New Roman" w:hAnsi="Calibri" w:cs="Calibri"/>
                <w:b/>
                <w:bCs/>
                <w:color w:val="4475A1"/>
                <w:kern w:val="28"/>
                <w:sz w:val="20"/>
                <w:szCs w:val="20"/>
                <w:lang w:val="it-IT" w:eastAsia="fr-FR"/>
              </w:rPr>
              <w:t>R</w:t>
            </w:r>
            <w:r w:rsidR="005D1A2B">
              <w:rPr>
                <w:rFonts w:ascii="Calibri" w:eastAsia="Times New Roman" w:hAnsi="Calibri" w:cs="Calibri"/>
                <w:b/>
                <w:bCs/>
                <w:color w:val="4475A1"/>
                <w:kern w:val="28"/>
                <w:sz w:val="20"/>
                <w:szCs w:val="20"/>
                <w:lang w:val="it-IT" w:eastAsia="fr-FR"/>
              </w:rPr>
              <w:t>esult</w:t>
            </w:r>
            <w:proofErr w:type="spellEnd"/>
          </w:p>
        </w:tc>
      </w:tr>
      <w:tr w:rsidR="00FB7815" w:rsidRPr="00546A6A" w14:paraId="35A99238" w14:textId="77777777" w:rsidTr="00FB7815">
        <w:trPr>
          <w:trHeight w:val="227"/>
        </w:trPr>
        <w:tc>
          <w:tcPr>
            <w:tcW w:w="2786" w:type="pct"/>
            <w:tcBorders>
              <w:top w:val="single" w:sz="18" w:space="0" w:color="FFFFFF"/>
              <w:bottom w:val="single" w:sz="18" w:space="0" w:color="FFFFFF"/>
              <w:right w:val="single" w:sz="18" w:space="0" w:color="FFFFFF"/>
            </w:tcBorders>
            <w:shd w:val="clear" w:color="auto" w:fill="FFF3CC"/>
            <w:tcMar>
              <w:top w:w="0" w:type="dxa"/>
              <w:left w:w="70" w:type="dxa"/>
              <w:bottom w:w="0" w:type="dxa"/>
              <w:right w:w="70" w:type="dxa"/>
            </w:tcMar>
            <w:vAlign w:val="center"/>
          </w:tcPr>
          <w:p w14:paraId="7072174B" w14:textId="7C697A20" w:rsidR="00FB7815" w:rsidRPr="005D1A2B" w:rsidRDefault="00CD0D86" w:rsidP="00C7446E">
            <w:pPr>
              <w:widowControl w:val="0"/>
              <w:spacing w:after="0" w:line="285" w:lineRule="auto"/>
              <w:ind w:right="-2"/>
              <w:rPr>
                <w:rFonts w:ascii="Calibri" w:eastAsia="Times New Roman" w:hAnsi="Calibri" w:cs="Calibri"/>
                <w:color w:val="4475A1"/>
                <w:kern w:val="28"/>
                <w:sz w:val="20"/>
                <w:szCs w:val="20"/>
                <w:lang w:val="en-US" w:eastAsia="fr-FR"/>
              </w:rPr>
            </w:pPr>
            <w:r w:rsidRPr="005D1A2B">
              <w:rPr>
                <w:rFonts w:ascii="Calibri" w:eastAsia="Times New Roman" w:hAnsi="Calibri" w:cs="Calibri"/>
                <w:color w:val="4475A1"/>
                <w:kern w:val="28"/>
                <w:sz w:val="20"/>
                <w:szCs w:val="20"/>
                <w:lang w:val="en-US" w:eastAsia="fr-FR"/>
              </w:rPr>
              <w:t>Resist</w:t>
            </w:r>
            <w:r w:rsidR="005D1A2B" w:rsidRPr="005D1A2B">
              <w:rPr>
                <w:rFonts w:ascii="Calibri" w:eastAsia="Times New Roman" w:hAnsi="Calibri" w:cs="Calibri"/>
                <w:color w:val="4475A1"/>
                <w:kern w:val="28"/>
                <w:sz w:val="20"/>
                <w:szCs w:val="20"/>
                <w:lang w:val="en-US" w:eastAsia="fr-FR"/>
              </w:rPr>
              <w:t>ance to rubbing in humid conditions</w:t>
            </w:r>
          </w:p>
        </w:tc>
        <w:tc>
          <w:tcPr>
            <w:tcW w:w="2214" w:type="pct"/>
            <w:tcBorders>
              <w:top w:val="single" w:sz="18" w:space="0" w:color="FFFFFF"/>
              <w:left w:val="single" w:sz="18" w:space="0" w:color="FFFFFF"/>
              <w:bottom w:val="single" w:sz="18" w:space="0" w:color="FFFFFF"/>
            </w:tcBorders>
            <w:shd w:val="clear" w:color="auto" w:fill="FFF3CC"/>
            <w:tcMar>
              <w:top w:w="0" w:type="dxa"/>
              <w:left w:w="70" w:type="dxa"/>
              <w:bottom w:w="0" w:type="dxa"/>
              <w:right w:w="70" w:type="dxa"/>
            </w:tcMar>
            <w:vAlign w:val="center"/>
          </w:tcPr>
          <w:p w14:paraId="63F47E99" w14:textId="397E0F9A" w:rsidR="00FB7815" w:rsidRPr="00783B53" w:rsidRDefault="00FB7815" w:rsidP="003B0787">
            <w:pPr>
              <w:widowControl w:val="0"/>
              <w:spacing w:after="0" w:line="285" w:lineRule="auto"/>
              <w:ind w:right="-2"/>
              <w:rPr>
                <w:rFonts w:ascii="Calibri" w:eastAsia="Times New Roman" w:hAnsi="Calibri" w:cs="Calibri"/>
                <w:color w:val="4475A1"/>
                <w:kern w:val="28"/>
                <w:sz w:val="20"/>
                <w:szCs w:val="20"/>
                <w:lang w:val="en-US" w:eastAsia="fr-FR"/>
              </w:rPr>
            </w:pPr>
            <w:r w:rsidRPr="00783B53">
              <w:rPr>
                <w:rFonts w:ascii="Calibri" w:eastAsia="Times New Roman" w:hAnsi="Calibri" w:cs="Calibri"/>
                <w:color w:val="4475A1"/>
                <w:kern w:val="28"/>
                <w:sz w:val="20"/>
                <w:szCs w:val="20"/>
                <w:lang w:val="en-US" w:eastAsia="fr-FR"/>
              </w:rPr>
              <w:t>(</w:t>
            </w:r>
            <w:proofErr w:type="spellStart"/>
            <w:r w:rsidRPr="00783B53">
              <w:rPr>
                <w:rFonts w:ascii="Calibri" w:eastAsia="Times New Roman" w:hAnsi="Calibri" w:cs="Calibri"/>
                <w:color w:val="4475A1"/>
                <w:kern w:val="28"/>
                <w:sz w:val="20"/>
                <w:szCs w:val="20"/>
                <w:lang w:val="en-US" w:eastAsia="fr-FR"/>
              </w:rPr>
              <w:t>Ldft</w:t>
            </w:r>
            <w:proofErr w:type="spellEnd"/>
            <w:r w:rsidRPr="00783B53">
              <w:rPr>
                <w:rFonts w:ascii="Calibri" w:eastAsia="Times New Roman" w:hAnsi="Calibri" w:cs="Calibri"/>
                <w:color w:val="4475A1"/>
                <w:kern w:val="28"/>
                <w:sz w:val="20"/>
                <w:szCs w:val="20"/>
                <w:lang w:val="en-US" w:eastAsia="fr-FR"/>
              </w:rPr>
              <w:t>) = 3,17 micron (</w:t>
            </w:r>
            <w:r w:rsidR="004007DA" w:rsidRPr="00783B53">
              <w:rPr>
                <w:rFonts w:ascii="Calibri" w:eastAsia="Times New Roman" w:hAnsi="Calibri" w:cs="Calibri"/>
                <w:color w:val="4475A1"/>
                <w:kern w:val="28"/>
                <w:sz w:val="20"/>
                <w:szCs w:val="20"/>
                <w:lang w:val="en-US" w:eastAsia="fr-FR"/>
              </w:rPr>
              <w:t>with</w:t>
            </w:r>
            <w:r w:rsidR="003B0787" w:rsidRPr="00783B53">
              <w:rPr>
                <w:rFonts w:ascii="Calibri" w:eastAsia="Times New Roman" w:hAnsi="Calibri" w:cs="Calibri"/>
                <w:color w:val="4475A1"/>
                <w:kern w:val="28"/>
                <w:sz w:val="20"/>
                <w:szCs w:val="20"/>
                <w:lang w:val="en-US" w:eastAsia="fr-FR"/>
              </w:rPr>
              <w:t xml:space="preserve"> </w:t>
            </w:r>
            <w:r w:rsidR="00CD0D86" w:rsidRPr="00783B53">
              <w:rPr>
                <w:rFonts w:ascii="Calibri" w:eastAsia="Times New Roman" w:hAnsi="Calibri" w:cs="Calibri"/>
                <w:color w:val="4475A1"/>
                <w:kern w:val="28"/>
                <w:sz w:val="20"/>
                <w:szCs w:val="20"/>
                <w:lang w:val="en-US" w:eastAsia="fr-FR"/>
              </w:rPr>
              <w:t>200 c</w:t>
            </w:r>
            <w:r w:rsidR="004007DA" w:rsidRPr="00783B53">
              <w:rPr>
                <w:rFonts w:ascii="Calibri" w:eastAsia="Times New Roman" w:hAnsi="Calibri" w:cs="Calibri"/>
                <w:color w:val="4475A1"/>
                <w:kern w:val="28"/>
                <w:sz w:val="20"/>
                <w:szCs w:val="20"/>
                <w:lang w:val="en-US" w:eastAsia="fr-FR"/>
              </w:rPr>
              <w:t>ycles</w:t>
            </w:r>
            <w:r w:rsidRPr="00783B53">
              <w:rPr>
                <w:rFonts w:ascii="Calibri" w:eastAsia="Times New Roman" w:hAnsi="Calibri" w:cs="Calibri"/>
                <w:color w:val="4475A1"/>
                <w:kern w:val="28"/>
                <w:sz w:val="20"/>
                <w:szCs w:val="20"/>
                <w:lang w:val="en-US" w:eastAsia="fr-FR"/>
              </w:rPr>
              <w:t>) = Class 1</w:t>
            </w:r>
          </w:p>
        </w:tc>
      </w:tr>
      <w:tr w:rsidR="00FB7815" w:rsidRPr="00546A6A" w14:paraId="4C116BB0" w14:textId="77777777" w:rsidTr="00FB7815">
        <w:trPr>
          <w:trHeight w:val="227"/>
        </w:trPr>
        <w:tc>
          <w:tcPr>
            <w:tcW w:w="2786" w:type="pct"/>
            <w:tcBorders>
              <w:top w:val="single" w:sz="18" w:space="0" w:color="FFFFFF"/>
              <w:bottom w:val="single" w:sz="18" w:space="0" w:color="FFFFFF"/>
              <w:right w:val="single" w:sz="18" w:space="0" w:color="FFFFFF"/>
            </w:tcBorders>
            <w:shd w:val="clear" w:color="auto" w:fill="FFEEB7"/>
            <w:tcMar>
              <w:top w:w="0" w:type="dxa"/>
              <w:left w:w="70" w:type="dxa"/>
              <w:bottom w:w="0" w:type="dxa"/>
              <w:right w:w="70" w:type="dxa"/>
            </w:tcMar>
            <w:vAlign w:val="center"/>
          </w:tcPr>
          <w:p w14:paraId="455B31A1" w14:textId="717584B8" w:rsidR="00FB7815" w:rsidRPr="00546A6A" w:rsidRDefault="00CD0D86" w:rsidP="00C7446E">
            <w:pPr>
              <w:widowControl w:val="0"/>
              <w:spacing w:after="0" w:line="285" w:lineRule="auto"/>
              <w:ind w:right="-2"/>
              <w:rPr>
                <w:rFonts w:ascii="Calibri" w:eastAsia="Times New Roman" w:hAnsi="Calibri" w:cs="Calibri"/>
                <w:color w:val="4475A1"/>
                <w:kern w:val="28"/>
                <w:sz w:val="20"/>
                <w:szCs w:val="20"/>
                <w:lang w:val="it-IT" w:eastAsia="fr-FR"/>
              </w:rPr>
            </w:pPr>
            <w:proofErr w:type="spellStart"/>
            <w:r w:rsidRPr="00546A6A">
              <w:rPr>
                <w:rFonts w:ascii="Calibri" w:eastAsia="Times New Roman" w:hAnsi="Calibri" w:cs="Calibri"/>
                <w:bCs/>
                <w:color w:val="4475A1"/>
                <w:kern w:val="28"/>
                <w:sz w:val="20"/>
                <w:szCs w:val="20"/>
                <w:lang w:val="it-IT" w:eastAsia="fr-FR"/>
              </w:rPr>
              <w:t>Granulometr</w:t>
            </w:r>
            <w:r w:rsidR="005D1A2B">
              <w:rPr>
                <w:rFonts w:ascii="Calibri" w:eastAsia="Times New Roman" w:hAnsi="Calibri" w:cs="Calibri"/>
                <w:bCs/>
                <w:color w:val="4475A1"/>
                <w:kern w:val="28"/>
                <w:sz w:val="20"/>
                <w:szCs w:val="20"/>
                <w:lang w:val="it-IT" w:eastAsia="fr-FR"/>
              </w:rPr>
              <w:t>y</w:t>
            </w:r>
            <w:proofErr w:type="spellEnd"/>
          </w:p>
        </w:tc>
        <w:tc>
          <w:tcPr>
            <w:tcW w:w="2214" w:type="pct"/>
            <w:tcBorders>
              <w:top w:val="single" w:sz="18" w:space="0" w:color="FFFFFF"/>
              <w:left w:val="single" w:sz="18" w:space="0" w:color="FFFFFF"/>
              <w:bottom w:val="single" w:sz="18" w:space="0" w:color="FFFFFF"/>
            </w:tcBorders>
            <w:shd w:val="clear" w:color="auto" w:fill="FFEEB7"/>
            <w:tcMar>
              <w:top w:w="0" w:type="dxa"/>
              <w:left w:w="70" w:type="dxa"/>
              <w:bottom w:w="0" w:type="dxa"/>
              <w:right w:w="70" w:type="dxa"/>
            </w:tcMar>
            <w:vAlign w:val="center"/>
          </w:tcPr>
          <w:p w14:paraId="568BCBAC" w14:textId="77777777" w:rsidR="00FB7815" w:rsidRPr="00546A6A" w:rsidRDefault="00FB7815" w:rsidP="00C7446E">
            <w:pPr>
              <w:widowControl w:val="0"/>
              <w:spacing w:after="0" w:line="285" w:lineRule="auto"/>
              <w:ind w:right="-2"/>
              <w:rPr>
                <w:rFonts w:ascii="Calibri" w:eastAsia="Times New Roman" w:hAnsi="Calibri" w:cs="Calibri"/>
                <w:color w:val="4475A1"/>
                <w:kern w:val="28"/>
                <w:sz w:val="20"/>
                <w:szCs w:val="20"/>
                <w:lang w:val="it-IT" w:eastAsia="fr-FR"/>
              </w:rPr>
            </w:pPr>
            <w:r w:rsidRPr="00546A6A">
              <w:rPr>
                <w:rFonts w:ascii="Calibri" w:eastAsia="Times New Roman" w:hAnsi="Calibri" w:cs="Calibri"/>
                <w:color w:val="4475A1"/>
                <w:kern w:val="28"/>
                <w:sz w:val="20"/>
                <w:szCs w:val="20"/>
                <w:lang w:val="it-IT" w:eastAsia="fr-FR"/>
              </w:rPr>
              <w:t>Fin</w:t>
            </w:r>
            <w:r w:rsidR="00CD0D86" w:rsidRPr="00546A6A">
              <w:rPr>
                <w:rFonts w:ascii="Calibri" w:eastAsia="Times New Roman" w:hAnsi="Calibri" w:cs="Calibri"/>
                <w:color w:val="4475A1"/>
                <w:kern w:val="28"/>
                <w:sz w:val="20"/>
                <w:szCs w:val="20"/>
                <w:lang w:val="it-IT" w:eastAsia="fr-FR"/>
              </w:rPr>
              <w:t>e</w:t>
            </w:r>
          </w:p>
        </w:tc>
      </w:tr>
      <w:tr w:rsidR="00FB7815" w:rsidRPr="00546A6A" w14:paraId="7A95A1AD" w14:textId="77777777" w:rsidTr="00FB7815">
        <w:trPr>
          <w:trHeight w:val="227"/>
        </w:trPr>
        <w:tc>
          <w:tcPr>
            <w:tcW w:w="2786" w:type="pct"/>
            <w:tcBorders>
              <w:top w:val="single" w:sz="18" w:space="0" w:color="FFFFFF"/>
              <w:bottom w:val="single" w:sz="18" w:space="0" w:color="FFFFFF"/>
              <w:right w:val="single" w:sz="18" w:space="0" w:color="FFFFFF"/>
            </w:tcBorders>
            <w:shd w:val="clear" w:color="auto" w:fill="FFF3CC"/>
            <w:tcMar>
              <w:top w:w="0" w:type="dxa"/>
              <w:left w:w="70" w:type="dxa"/>
              <w:bottom w:w="0" w:type="dxa"/>
              <w:right w:w="70" w:type="dxa"/>
            </w:tcMar>
            <w:vAlign w:val="center"/>
          </w:tcPr>
          <w:p w14:paraId="535D0F7C" w14:textId="38341D48" w:rsidR="00FB7815" w:rsidRPr="00546A6A" w:rsidRDefault="005D1A2B" w:rsidP="00C7446E">
            <w:pPr>
              <w:widowControl w:val="0"/>
              <w:spacing w:after="0" w:line="285" w:lineRule="auto"/>
              <w:ind w:right="-2"/>
              <w:rPr>
                <w:rFonts w:ascii="Calibri" w:eastAsia="Times New Roman" w:hAnsi="Calibri" w:cs="Calibri"/>
                <w:color w:val="FF0000"/>
                <w:kern w:val="28"/>
                <w:sz w:val="20"/>
                <w:szCs w:val="20"/>
                <w:lang w:val="it-IT" w:eastAsia="fr-FR"/>
              </w:rPr>
            </w:pPr>
            <w:proofErr w:type="spellStart"/>
            <w:r>
              <w:rPr>
                <w:rFonts w:ascii="Calibri" w:eastAsia="Times New Roman" w:hAnsi="Calibri" w:cs="Calibri"/>
                <w:color w:val="4475A1"/>
                <w:kern w:val="28"/>
                <w:sz w:val="20"/>
                <w:szCs w:val="20"/>
                <w:lang w:val="it-IT" w:eastAsia="fr-FR"/>
              </w:rPr>
              <w:t>Glossiness</w:t>
            </w:r>
            <w:proofErr w:type="spellEnd"/>
          </w:p>
        </w:tc>
        <w:tc>
          <w:tcPr>
            <w:tcW w:w="2214" w:type="pct"/>
            <w:tcBorders>
              <w:top w:val="single" w:sz="18" w:space="0" w:color="FFFFFF"/>
              <w:left w:val="single" w:sz="18" w:space="0" w:color="FFFFFF"/>
              <w:bottom w:val="single" w:sz="18" w:space="0" w:color="FFFFFF"/>
            </w:tcBorders>
            <w:shd w:val="clear" w:color="auto" w:fill="FFF3CC"/>
            <w:tcMar>
              <w:top w:w="0" w:type="dxa"/>
              <w:left w:w="70" w:type="dxa"/>
              <w:bottom w:w="0" w:type="dxa"/>
              <w:right w:w="70" w:type="dxa"/>
            </w:tcMar>
            <w:vAlign w:val="center"/>
          </w:tcPr>
          <w:p w14:paraId="3427EC01" w14:textId="0BA2B2B3" w:rsidR="00FB7815" w:rsidRPr="005D1A2B" w:rsidRDefault="005D1A2B" w:rsidP="00CD0D86">
            <w:pPr>
              <w:widowControl w:val="0"/>
              <w:spacing w:after="0" w:line="285" w:lineRule="auto"/>
              <w:ind w:right="-2"/>
              <w:rPr>
                <w:rFonts w:ascii="Calibri" w:eastAsia="Times New Roman" w:hAnsi="Calibri" w:cs="Calibri"/>
                <w:color w:val="4475A1"/>
                <w:kern w:val="28"/>
                <w:sz w:val="20"/>
                <w:szCs w:val="20"/>
                <w:lang w:val="en-US" w:eastAsia="fr-FR"/>
              </w:rPr>
            </w:pPr>
            <w:r w:rsidRPr="005D1A2B">
              <w:rPr>
                <w:rFonts w:ascii="Calibri" w:eastAsia="Times New Roman" w:hAnsi="Calibri" w:cs="Calibri"/>
                <w:color w:val="4475A1"/>
                <w:kern w:val="28"/>
                <w:sz w:val="20"/>
                <w:szCs w:val="20"/>
                <w:lang w:val="en-US" w:eastAsia="fr-FR"/>
              </w:rPr>
              <w:t>Gloss</w:t>
            </w:r>
            <w:r w:rsidR="00CD0D86" w:rsidRPr="005D1A2B">
              <w:rPr>
                <w:rFonts w:ascii="Calibri" w:eastAsia="Times New Roman" w:hAnsi="Calibri" w:cs="Calibri"/>
                <w:color w:val="4475A1"/>
                <w:kern w:val="28"/>
                <w:sz w:val="20"/>
                <w:szCs w:val="20"/>
                <w:lang w:val="en-US" w:eastAsia="fr-FR"/>
              </w:rPr>
              <w:t xml:space="preserve"> </w:t>
            </w:r>
            <w:r w:rsidRPr="005D1A2B">
              <w:rPr>
                <w:rFonts w:ascii="Calibri" w:eastAsia="Times New Roman" w:hAnsi="Calibri" w:cs="Calibri"/>
                <w:color w:val="4475A1"/>
                <w:kern w:val="28"/>
                <w:sz w:val="20"/>
                <w:szCs w:val="20"/>
                <w:lang w:val="en-US" w:eastAsia="fr-FR"/>
              </w:rPr>
              <w:t>a</w:t>
            </w:r>
            <w:r>
              <w:rPr>
                <w:rFonts w:ascii="Calibri" w:eastAsia="Times New Roman" w:hAnsi="Calibri" w:cs="Calibri"/>
                <w:color w:val="4475A1"/>
                <w:kern w:val="28"/>
                <w:sz w:val="20"/>
                <w:szCs w:val="20"/>
                <w:lang w:val="en-US" w:eastAsia="fr-FR"/>
              </w:rPr>
              <w:t>verage</w:t>
            </w:r>
            <w:r w:rsidR="00FB7815" w:rsidRPr="005D1A2B">
              <w:rPr>
                <w:rFonts w:ascii="Calibri" w:eastAsia="Times New Roman" w:hAnsi="Calibri" w:cs="Calibri"/>
                <w:color w:val="4475A1"/>
                <w:kern w:val="28"/>
                <w:sz w:val="20"/>
                <w:szCs w:val="20"/>
                <w:lang w:val="en-US" w:eastAsia="fr-FR"/>
              </w:rPr>
              <w:t xml:space="preserve"> (</w:t>
            </w:r>
            <w:r w:rsidR="00CD0D86" w:rsidRPr="005D1A2B">
              <w:rPr>
                <w:rFonts w:ascii="Calibri" w:eastAsia="Times New Roman" w:hAnsi="Calibri" w:cs="Calibri"/>
                <w:color w:val="4475A1"/>
                <w:kern w:val="28"/>
                <w:sz w:val="20"/>
                <w:szCs w:val="20"/>
                <w:lang w:val="en-US" w:eastAsia="fr-FR"/>
              </w:rPr>
              <w:t>R</w:t>
            </w:r>
            <w:r w:rsidRPr="005D1A2B">
              <w:rPr>
                <w:rFonts w:ascii="Calibri" w:eastAsia="Times New Roman" w:hAnsi="Calibri" w:cs="Calibri"/>
                <w:color w:val="4475A1"/>
                <w:kern w:val="28"/>
                <w:sz w:val="20"/>
                <w:szCs w:val="20"/>
                <w:lang w:val="en-US" w:eastAsia="fr-FR"/>
              </w:rPr>
              <w:t>eflection between</w:t>
            </w:r>
            <w:r w:rsidR="00CD0D86" w:rsidRPr="005D1A2B">
              <w:rPr>
                <w:rFonts w:ascii="Calibri" w:eastAsia="Times New Roman" w:hAnsi="Calibri" w:cs="Calibri"/>
                <w:color w:val="4475A1"/>
                <w:kern w:val="28"/>
                <w:sz w:val="20"/>
                <w:szCs w:val="20"/>
                <w:lang w:val="en-US" w:eastAsia="fr-FR"/>
              </w:rPr>
              <w:t xml:space="preserve"> 10 </w:t>
            </w:r>
            <w:r w:rsidRPr="005D1A2B">
              <w:rPr>
                <w:rFonts w:ascii="Calibri" w:eastAsia="Times New Roman" w:hAnsi="Calibri" w:cs="Calibri"/>
                <w:color w:val="4475A1"/>
                <w:kern w:val="28"/>
                <w:sz w:val="20"/>
                <w:szCs w:val="20"/>
                <w:lang w:val="en-US" w:eastAsia="fr-FR"/>
              </w:rPr>
              <w:t>and</w:t>
            </w:r>
            <w:r w:rsidR="00CD0D86" w:rsidRPr="005D1A2B">
              <w:rPr>
                <w:rFonts w:ascii="Calibri" w:eastAsia="Times New Roman" w:hAnsi="Calibri" w:cs="Calibri"/>
                <w:color w:val="4475A1"/>
                <w:kern w:val="28"/>
                <w:sz w:val="20"/>
                <w:szCs w:val="20"/>
                <w:lang w:val="en-US" w:eastAsia="fr-FR"/>
              </w:rPr>
              <w:t xml:space="preserve"> 60 unit</w:t>
            </w:r>
            <w:r w:rsidRPr="005D1A2B">
              <w:rPr>
                <w:rFonts w:ascii="Calibri" w:eastAsia="Times New Roman" w:hAnsi="Calibri" w:cs="Calibri"/>
                <w:color w:val="4475A1"/>
                <w:kern w:val="28"/>
                <w:sz w:val="20"/>
                <w:szCs w:val="20"/>
                <w:lang w:val="en-US" w:eastAsia="fr-FR"/>
              </w:rPr>
              <w:t>s with geometry of</w:t>
            </w:r>
            <w:r w:rsidR="00CD0D86" w:rsidRPr="005D1A2B">
              <w:rPr>
                <w:rFonts w:ascii="Calibri" w:eastAsia="Times New Roman" w:hAnsi="Calibri" w:cs="Calibri"/>
                <w:color w:val="4475A1"/>
                <w:kern w:val="28"/>
                <w:sz w:val="20"/>
                <w:szCs w:val="20"/>
                <w:lang w:val="en-US" w:eastAsia="fr-FR"/>
              </w:rPr>
              <w:t xml:space="preserve"> </w:t>
            </w:r>
            <w:r w:rsidR="00FB7815" w:rsidRPr="005D1A2B">
              <w:rPr>
                <w:rFonts w:ascii="Calibri" w:eastAsia="Times New Roman" w:hAnsi="Calibri" w:cs="Calibri"/>
                <w:color w:val="4475A1"/>
                <w:kern w:val="28"/>
                <w:sz w:val="20"/>
                <w:szCs w:val="20"/>
                <w:lang w:val="en-US" w:eastAsia="fr-FR"/>
              </w:rPr>
              <w:t>85°)</w:t>
            </w:r>
          </w:p>
        </w:tc>
      </w:tr>
      <w:tr w:rsidR="00FB7815" w:rsidRPr="00546A6A" w14:paraId="5220DC44" w14:textId="77777777" w:rsidTr="00FB7815">
        <w:trPr>
          <w:trHeight w:val="227"/>
        </w:trPr>
        <w:tc>
          <w:tcPr>
            <w:tcW w:w="2786" w:type="pct"/>
            <w:tcBorders>
              <w:top w:val="single" w:sz="18" w:space="0" w:color="FFFFFF"/>
              <w:bottom w:val="single" w:sz="18" w:space="0" w:color="FFFFFF"/>
              <w:right w:val="single" w:sz="18" w:space="0" w:color="FFFFFF"/>
            </w:tcBorders>
            <w:shd w:val="clear" w:color="auto" w:fill="FFEEB7"/>
            <w:tcMar>
              <w:top w:w="0" w:type="dxa"/>
              <w:left w:w="70" w:type="dxa"/>
              <w:bottom w:w="0" w:type="dxa"/>
              <w:right w:w="70" w:type="dxa"/>
            </w:tcMar>
            <w:vAlign w:val="center"/>
          </w:tcPr>
          <w:p w14:paraId="59685658" w14:textId="6A010AE0" w:rsidR="00012387" w:rsidRPr="003B7C24" w:rsidRDefault="005D1A2B" w:rsidP="00C7446E">
            <w:pPr>
              <w:widowControl w:val="0"/>
              <w:spacing w:after="0" w:line="285" w:lineRule="auto"/>
              <w:ind w:right="-2"/>
              <w:rPr>
                <w:rFonts w:ascii="Calibri" w:eastAsia="Times New Roman" w:hAnsi="Calibri" w:cs="Calibri"/>
                <w:color w:val="4475A1"/>
                <w:kern w:val="28"/>
                <w:sz w:val="20"/>
                <w:szCs w:val="20"/>
                <w:lang w:val="en-US" w:eastAsia="fr-FR"/>
              </w:rPr>
            </w:pPr>
            <w:r w:rsidRPr="003B7C24">
              <w:rPr>
                <w:rFonts w:ascii="Calibri" w:eastAsia="Times New Roman" w:hAnsi="Calibri" w:cs="Calibri"/>
                <w:color w:val="4475A1"/>
                <w:kern w:val="28"/>
                <w:sz w:val="20"/>
                <w:szCs w:val="20"/>
                <w:lang w:val="en-US" w:eastAsia="fr-FR"/>
              </w:rPr>
              <w:t>Covering capacity</w:t>
            </w:r>
            <w:r w:rsidR="00012387" w:rsidRPr="003B7C24">
              <w:rPr>
                <w:rFonts w:ascii="Calibri" w:eastAsia="Times New Roman" w:hAnsi="Calibri" w:cs="Calibri"/>
                <w:color w:val="4475A1"/>
                <w:kern w:val="28"/>
                <w:sz w:val="20"/>
                <w:szCs w:val="20"/>
                <w:lang w:val="en-US" w:eastAsia="fr-FR"/>
              </w:rPr>
              <w:t xml:space="preserve">. </w:t>
            </w:r>
          </w:p>
          <w:p w14:paraId="12C54869" w14:textId="45E4C7FB" w:rsidR="00FB7815" w:rsidRPr="005D1A2B" w:rsidRDefault="00012387" w:rsidP="00C7446E">
            <w:pPr>
              <w:widowControl w:val="0"/>
              <w:spacing w:after="0" w:line="285" w:lineRule="auto"/>
              <w:ind w:right="-2"/>
              <w:rPr>
                <w:rFonts w:ascii="Calibri" w:eastAsia="Times New Roman" w:hAnsi="Calibri" w:cs="Calibri"/>
                <w:color w:val="4475A1"/>
                <w:kern w:val="28"/>
                <w:sz w:val="20"/>
                <w:szCs w:val="20"/>
                <w:lang w:val="en-US" w:eastAsia="fr-FR"/>
              </w:rPr>
            </w:pPr>
            <w:r w:rsidRPr="005D1A2B">
              <w:rPr>
                <w:rFonts w:ascii="Calibri" w:eastAsia="Times New Roman" w:hAnsi="Calibri" w:cs="Calibri"/>
                <w:color w:val="4475A1"/>
                <w:kern w:val="28"/>
                <w:sz w:val="20"/>
                <w:szCs w:val="20"/>
                <w:lang w:val="en-US" w:eastAsia="fr-FR"/>
              </w:rPr>
              <w:t>Ra</w:t>
            </w:r>
            <w:r w:rsidR="005D1A2B" w:rsidRPr="005D1A2B">
              <w:rPr>
                <w:rFonts w:ascii="Calibri" w:eastAsia="Times New Roman" w:hAnsi="Calibri" w:cs="Calibri"/>
                <w:color w:val="4475A1"/>
                <w:kern w:val="28"/>
                <w:sz w:val="20"/>
                <w:szCs w:val="20"/>
                <w:lang w:val="en-US" w:eastAsia="fr-FR"/>
              </w:rPr>
              <w:t xml:space="preserve">tio of </w:t>
            </w:r>
            <w:proofErr w:type="spellStart"/>
            <w:r w:rsidR="005D1A2B" w:rsidRPr="005D1A2B">
              <w:rPr>
                <w:rFonts w:ascii="Calibri" w:eastAsia="Times New Roman" w:hAnsi="Calibri" w:cs="Calibri"/>
                <w:color w:val="4475A1"/>
                <w:kern w:val="28"/>
                <w:sz w:val="20"/>
                <w:szCs w:val="20"/>
                <w:lang w:val="en-US" w:eastAsia="fr-FR"/>
              </w:rPr>
              <w:t>conrast</w:t>
            </w:r>
            <w:proofErr w:type="spellEnd"/>
            <w:r w:rsidR="005D1A2B" w:rsidRPr="005D1A2B">
              <w:rPr>
                <w:rFonts w:ascii="Calibri" w:eastAsia="Times New Roman" w:hAnsi="Calibri" w:cs="Calibri"/>
                <w:color w:val="4475A1"/>
                <w:kern w:val="28"/>
                <w:sz w:val="20"/>
                <w:szCs w:val="20"/>
                <w:lang w:val="en-US" w:eastAsia="fr-FR"/>
              </w:rPr>
              <w:t xml:space="preserve"> of light </w:t>
            </w:r>
            <w:proofErr w:type="spellStart"/>
            <w:r w:rsidR="005D1A2B" w:rsidRPr="005D1A2B">
              <w:rPr>
                <w:rFonts w:ascii="Calibri" w:eastAsia="Times New Roman" w:hAnsi="Calibri" w:cs="Calibri"/>
                <w:color w:val="4475A1"/>
                <w:kern w:val="28"/>
                <w:sz w:val="20"/>
                <w:szCs w:val="20"/>
                <w:lang w:val="en-US" w:eastAsia="fr-FR"/>
              </w:rPr>
              <w:t>coloured</w:t>
            </w:r>
            <w:proofErr w:type="spellEnd"/>
            <w:r w:rsidR="005D1A2B" w:rsidRPr="005D1A2B">
              <w:rPr>
                <w:rFonts w:ascii="Calibri" w:eastAsia="Times New Roman" w:hAnsi="Calibri" w:cs="Calibri"/>
                <w:color w:val="4475A1"/>
                <w:kern w:val="28"/>
                <w:sz w:val="20"/>
                <w:szCs w:val="20"/>
                <w:lang w:val="en-US" w:eastAsia="fr-FR"/>
              </w:rPr>
              <w:t xml:space="preserve"> paint to a fixed yield</w:t>
            </w:r>
          </w:p>
        </w:tc>
        <w:tc>
          <w:tcPr>
            <w:tcW w:w="2214" w:type="pct"/>
            <w:tcBorders>
              <w:top w:val="single" w:sz="18" w:space="0" w:color="FFFFFF"/>
              <w:left w:val="single" w:sz="18" w:space="0" w:color="FFFFFF"/>
              <w:bottom w:val="single" w:sz="18" w:space="0" w:color="FFFFFF"/>
            </w:tcBorders>
            <w:shd w:val="clear" w:color="auto" w:fill="FFEEB7"/>
            <w:tcMar>
              <w:top w:w="0" w:type="dxa"/>
              <w:left w:w="70" w:type="dxa"/>
              <w:bottom w:w="0" w:type="dxa"/>
              <w:right w:w="70" w:type="dxa"/>
            </w:tcMar>
            <w:vAlign w:val="center"/>
          </w:tcPr>
          <w:p w14:paraId="3577A0D6" w14:textId="1081C1DF" w:rsidR="00FB7815" w:rsidRPr="005D1A2B" w:rsidRDefault="00012387" w:rsidP="00C7446E">
            <w:pPr>
              <w:widowControl w:val="0"/>
              <w:spacing w:after="0" w:line="285" w:lineRule="auto"/>
              <w:ind w:right="-2"/>
              <w:rPr>
                <w:rFonts w:ascii="Calibri" w:eastAsia="Times New Roman" w:hAnsi="Calibri" w:cs="Calibri"/>
                <w:color w:val="4475A1"/>
                <w:kern w:val="28"/>
                <w:sz w:val="20"/>
                <w:szCs w:val="20"/>
                <w:lang w:val="en-US" w:eastAsia="fr-FR"/>
              </w:rPr>
            </w:pPr>
            <w:r w:rsidRPr="005D1A2B">
              <w:rPr>
                <w:rFonts w:ascii="Calibri" w:eastAsia="Times New Roman" w:hAnsi="Calibri" w:cs="Calibri"/>
                <w:color w:val="4475A1"/>
                <w:kern w:val="28"/>
                <w:sz w:val="20"/>
                <w:szCs w:val="20"/>
                <w:lang w:val="en-US" w:eastAsia="fr-FR"/>
              </w:rPr>
              <w:t>Opa</w:t>
            </w:r>
            <w:r w:rsidR="005D1A2B">
              <w:rPr>
                <w:rFonts w:ascii="Calibri" w:eastAsia="Times New Roman" w:hAnsi="Calibri" w:cs="Calibri"/>
                <w:color w:val="4475A1"/>
                <w:kern w:val="28"/>
                <w:sz w:val="20"/>
                <w:szCs w:val="20"/>
                <w:lang w:val="en-US" w:eastAsia="fr-FR"/>
              </w:rPr>
              <w:t>queness</w:t>
            </w:r>
            <w:r w:rsidRPr="005D1A2B">
              <w:rPr>
                <w:rFonts w:ascii="Calibri" w:eastAsia="Times New Roman" w:hAnsi="Calibri" w:cs="Calibri"/>
                <w:color w:val="4475A1"/>
                <w:kern w:val="28"/>
                <w:sz w:val="20"/>
                <w:szCs w:val="20"/>
                <w:lang w:val="en-US" w:eastAsia="fr-FR"/>
              </w:rPr>
              <w:t xml:space="preserve"> </w:t>
            </w:r>
            <w:r w:rsidR="005D1A2B" w:rsidRPr="005D1A2B">
              <w:rPr>
                <w:rFonts w:ascii="Calibri" w:eastAsia="Times New Roman" w:hAnsi="Calibri" w:cs="Calibri"/>
                <w:color w:val="4475A1"/>
                <w:kern w:val="28"/>
                <w:sz w:val="20"/>
                <w:szCs w:val="20"/>
                <w:lang w:val="en-US" w:eastAsia="fr-FR"/>
              </w:rPr>
              <w:t xml:space="preserve">with </w:t>
            </w:r>
            <w:proofErr w:type="gramStart"/>
            <w:r w:rsidR="005D1A2B" w:rsidRPr="005D1A2B">
              <w:rPr>
                <w:rFonts w:ascii="Calibri" w:eastAsia="Times New Roman" w:hAnsi="Calibri" w:cs="Calibri"/>
                <w:color w:val="4475A1"/>
                <w:kern w:val="28"/>
                <w:sz w:val="20"/>
                <w:szCs w:val="20"/>
                <w:lang w:val="en-US" w:eastAsia="fr-FR"/>
              </w:rPr>
              <w:t xml:space="preserve">yield </w:t>
            </w:r>
            <w:r w:rsidRPr="005D1A2B">
              <w:rPr>
                <w:rFonts w:ascii="Calibri" w:eastAsia="Times New Roman" w:hAnsi="Calibri" w:cs="Calibri"/>
                <w:color w:val="4475A1"/>
                <w:kern w:val="28"/>
                <w:sz w:val="20"/>
                <w:szCs w:val="20"/>
                <w:lang w:val="en-US" w:eastAsia="fr-FR"/>
              </w:rPr>
              <w:t xml:space="preserve"> 10</w:t>
            </w:r>
            <w:proofErr w:type="gramEnd"/>
            <w:r w:rsidR="00FB7815" w:rsidRPr="005D1A2B">
              <w:rPr>
                <w:rFonts w:ascii="Calibri" w:eastAsia="Times New Roman" w:hAnsi="Calibri" w:cs="Calibri"/>
                <w:color w:val="4475A1"/>
                <w:kern w:val="28"/>
                <w:sz w:val="20"/>
                <w:szCs w:val="20"/>
                <w:lang w:val="en-US" w:eastAsia="fr-FR"/>
              </w:rPr>
              <w:t xml:space="preserve"> m²/</w:t>
            </w:r>
            <w:proofErr w:type="spellStart"/>
            <w:r w:rsidR="00FB7815" w:rsidRPr="005D1A2B">
              <w:rPr>
                <w:rFonts w:ascii="Calibri" w:eastAsia="Times New Roman" w:hAnsi="Calibri" w:cs="Calibri"/>
                <w:color w:val="4475A1"/>
                <w:kern w:val="28"/>
                <w:sz w:val="20"/>
                <w:szCs w:val="20"/>
                <w:lang w:val="en-US" w:eastAsia="fr-FR"/>
              </w:rPr>
              <w:t>lt</w:t>
            </w:r>
            <w:proofErr w:type="spellEnd"/>
            <w:r w:rsidR="00FB7815" w:rsidRPr="005D1A2B">
              <w:rPr>
                <w:rFonts w:ascii="Calibri" w:eastAsia="Times New Roman" w:hAnsi="Calibri" w:cs="Calibri"/>
                <w:color w:val="4475A1"/>
                <w:kern w:val="28"/>
                <w:sz w:val="20"/>
                <w:szCs w:val="20"/>
                <w:lang w:val="en-US" w:eastAsia="fr-FR"/>
              </w:rPr>
              <w:t xml:space="preserve"> = </w:t>
            </w:r>
            <w:r w:rsidRPr="005D1A2B">
              <w:rPr>
                <w:rFonts w:ascii="Calibri" w:eastAsia="Times New Roman" w:hAnsi="Calibri" w:cs="Calibri"/>
                <w:color w:val="4475A1"/>
                <w:kern w:val="28"/>
                <w:sz w:val="20"/>
                <w:szCs w:val="20"/>
                <w:lang w:val="en-US" w:eastAsia="fr-FR"/>
              </w:rPr>
              <w:t xml:space="preserve">97,17 % - </w:t>
            </w:r>
            <w:r w:rsidR="00FB7815" w:rsidRPr="005D1A2B">
              <w:rPr>
                <w:rFonts w:ascii="Calibri" w:eastAsia="Times New Roman" w:hAnsi="Calibri" w:cs="Calibri"/>
                <w:color w:val="4475A1"/>
                <w:kern w:val="28"/>
                <w:sz w:val="20"/>
                <w:szCs w:val="20"/>
                <w:lang w:val="en-US" w:eastAsia="fr-FR"/>
              </w:rPr>
              <w:t xml:space="preserve">Class 3 </w:t>
            </w:r>
          </w:p>
          <w:p w14:paraId="49621087" w14:textId="06471893" w:rsidR="00FB7815" w:rsidRPr="005D1A2B" w:rsidRDefault="00012387" w:rsidP="00C7446E">
            <w:pPr>
              <w:widowControl w:val="0"/>
              <w:spacing w:after="0" w:line="285" w:lineRule="auto"/>
              <w:ind w:right="-2"/>
              <w:rPr>
                <w:rFonts w:ascii="Calibri" w:eastAsia="Times New Roman" w:hAnsi="Calibri" w:cs="Calibri"/>
                <w:color w:val="4475A1"/>
                <w:kern w:val="28"/>
                <w:sz w:val="20"/>
                <w:szCs w:val="20"/>
                <w:lang w:val="en-US" w:eastAsia="fr-FR"/>
              </w:rPr>
            </w:pPr>
            <w:r w:rsidRPr="005D1A2B">
              <w:rPr>
                <w:rFonts w:ascii="Calibri" w:eastAsia="Times New Roman" w:hAnsi="Calibri" w:cs="Calibri"/>
                <w:color w:val="4475A1"/>
                <w:kern w:val="28"/>
                <w:sz w:val="20"/>
                <w:szCs w:val="20"/>
                <w:lang w:val="en-US" w:eastAsia="fr-FR"/>
              </w:rPr>
              <w:t>Opa</w:t>
            </w:r>
            <w:r w:rsidR="005D1A2B">
              <w:rPr>
                <w:rFonts w:ascii="Calibri" w:eastAsia="Times New Roman" w:hAnsi="Calibri" w:cs="Calibri"/>
                <w:color w:val="4475A1"/>
                <w:kern w:val="28"/>
                <w:sz w:val="20"/>
                <w:szCs w:val="20"/>
                <w:lang w:val="en-US" w:eastAsia="fr-FR"/>
              </w:rPr>
              <w:t>queness</w:t>
            </w:r>
            <w:r w:rsidRPr="005D1A2B">
              <w:rPr>
                <w:rFonts w:ascii="Calibri" w:eastAsia="Times New Roman" w:hAnsi="Calibri" w:cs="Calibri"/>
                <w:color w:val="4475A1"/>
                <w:kern w:val="28"/>
                <w:sz w:val="20"/>
                <w:szCs w:val="20"/>
                <w:lang w:val="en-US" w:eastAsia="fr-FR"/>
              </w:rPr>
              <w:t xml:space="preserve"> </w:t>
            </w:r>
            <w:r w:rsidR="005D1A2B" w:rsidRPr="005D1A2B">
              <w:rPr>
                <w:rFonts w:ascii="Calibri" w:eastAsia="Times New Roman" w:hAnsi="Calibri" w:cs="Calibri"/>
                <w:color w:val="4475A1"/>
                <w:kern w:val="28"/>
                <w:sz w:val="20"/>
                <w:szCs w:val="20"/>
                <w:lang w:val="en-US" w:eastAsia="fr-FR"/>
              </w:rPr>
              <w:t>with yield</w:t>
            </w:r>
            <w:r w:rsidRPr="005D1A2B">
              <w:rPr>
                <w:rFonts w:ascii="Calibri" w:eastAsia="Times New Roman" w:hAnsi="Calibri" w:cs="Calibri"/>
                <w:color w:val="4475A1"/>
                <w:kern w:val="28"/>
                <w:sz w:val="20"/>
                <w:szCs w:val="20"/>
                <w:lang w:val="en-US" w:eastAsia="fr-FR"/>
              </w:rPr>
              <w:t xml:space="preserve"> 20</w:t>
            </w:r>
            <w:r w:rsidR="00FB7815" w:rsidRPr="005D1A2B">
              <w:rPr>
                <w:rFonts w:ascii="Calibri" w:eastAsia="Times New Roman" w:hAnsi="Calibri" w:cs="Calibri"/>
                <w:color w:val="4475A1"/>
                <w:kern w:val="28"/>
                <w:sz w:val="20"/>
                <w:szCs w:val="20"/>
                <w:lang w:val="en-US" w:eastAsia="fr-FR"/>
              </w:rPr>
              <w:t xml:space="preserve"> m²/</w:t>
            </w:r>
            <w:proofErr w:type="spellStart"/>
            <w:r w:rsidR="00FB7815" w:rsidRPr="005D1A2B">
              <w:rPr>
                <w:rFonts w:ascii="Calibri" w:eastAsia="Times New Roman" w:hAnsi="Calibri" w:cs="Calibri"/>
                <w:color w:val="4475A1"/>
                <w:kern w:val="28"/>
                <w:sz w:val="20"/>
                <w:szCs w:val="20"/>
                <w:lang w:val="en-US" w:eastAsia="fr-FR"/>
              </w:rPr>
              <w:t>lt</w:t>
            </w:r>
            <w:proofErr w:type="spellEnd"/>
            <w:r w:rsidR="00FB7815" w:rsidRPr="005D1A2B">
              <w:rPr>
                <w:rFonts w:ascii="Calibri" w:eastAsia="Times New Roman" w:hAnsi="Calibri" w:cs="Calibri"/>
                <w:color w:val="4475A1"/>
                <w:kern w:val="28"/>
                <w:sz w:val="20"/>
                <w:szCs w:val="20"/>
                <w:lang w:val="en-US" w:eastAsia="fr-FR"/>
              </w:rPr>
              <w:t xml:space="preserve"> = </w:t>
            </w:r>
            <w:r w:rsidRPr="005D1A2B">
              <w:rPr>
                <w:rFonts w:ascii="Calibri" w:eastAsia="Times New Roman" w:hAnsi="Calibri" w:cs="Calibri"/>
                <w:color w:val="4475A1"/>
                <w:kern w:val="28"/>
                <w:sz w:val="20"/>
                <w:szCs w:val="20"/>
                <w:lang w:val="en-US" w:eastAsia="fr-FR"/>
              </w:rPr>
              <w:t xml:space="preserve">92,43 % - </w:t>
            </w:r>
            <w:r w:rsidR="00FB7815" w:rsidRPr="005D1A2B">
              <w:rPr>
                <w:rFonts w:ascii="Calibri" w:eastAsia="Times New Roman" w:hAnsi="Calibri" w:cs="Calibri"/>
                <w:color w:val="4475A1"/>
                <w:kern w:val="28"/>
                <w:sz w:val="20"/>
                <w:szCs w:val="20"/>
                <w:lang w:val="en-US" w:eastAsia="fr-FR"/>
              </w:rPr>
              <w:t>Class 4</w:t>
            </w:r>
          </w:p>
        </w:tc>
      </w:tr>
      <w:tr w:rsidR="00FB7815" w:rsidRPr="00546A6A" w14:paraId="66A03CB2" w14:textId="77777777" w:rsidTr="00FB7815">
        <w:trPr>
          <w:trHeight w:val="227"/>
        </w:trPr>
        <w:tc>
          <w:tcPr>
            <w:tcW w:w="2786" w:type="pct"/>
            <w:tcBorders>
              <w:top w:val="single" w:sz="18" w:space="0" w:color="FFFFFF"/>
              <w:bottom w:val="single" w:sz="18" w:space="0" w:color="FFFFFF"/>
              <w:right w:val="single" w:sz="18" w:space="0" w:color="FFFFFF"/>
            </w:tcBorders>
            <w:shd w:val="clear" w:color="auto" w:fill="FFF3CC"/>
            <w:tcMar>
              <w:top w:w="0" w:type="dxa"/>
              <w:left w:w="70" w:type="dxa"/>
              <w:bottom w:w="0" w:type="dxa"/>
              <w:right w:w="70" w:type="dxa"/>
            </w:tcMar>
            <w:vAlign w:val="center"/>
          </w:tcPr>
          <w:p w14:paraId="51AEF2A5" w14:textId="4065EA7D" w:rsidR="00FB7815" w:rsidRPr="00546A6A" w:rsidRDefault="005D1A2B" w:rsidP="00C7446E">
            <w:pPr>
              <w:widowControl w:val="0"/>
              <w:spacing w:after="0" w:line="285" w:lineRule="auto"/>
              <w:ind w:right="-2"/>
              <w:rPr>
                <w:rFonts w:ascii="Calibri" w:eastAsia="Times New Roman" w:hAnsi="Calibri" w:cs="Calibri"/>
                <w:color w:val="4475A1"/>
                <w:kern w:val="28"/>
                <w:sz w:val="20"/>
                <w:szCs w:val="20"/>
                <w:lang w:val="it-IT" w:eastAsia="fr-FR"/>
              </w:rPr>
            </w:pPr>
            <w:proofErr w:type="spellStart"/>
            <w:r>
              <w:rPr>
                <w:rFonts w:ascii="Calibri" w:eastAsia="Times New Roman" w:hAnsi="Calibri" w:cs="Calibri"/>
                <w:color w:val="4475A1"/>
                <w:kern w:val="28"/>
                <w:sz w:val="20"/>
                <w:szCs w:val="20"/>
                <w:lang w:val="it-IT" w:eastAsia="fr-FR"/>
              </w:rPr>
              <w:t>Adhesion</w:t>
            </w:r>
            <w:proofErr w:type="spellEnd"/>
            <w:r>
              <w:rPr>
                <w:rFonts w:ascii="Calibri" w:eastAsia="Times New Roman" w:hAnsi="Calibri" w:cs="Calibri"/>
                <w:color w:val="4475A1"/>
                <w:kern w:val="28"/>
                <w:sz w:val="20"/>
                <w:szCs w:val="20"/>
                <w:lang w:val="it-IT" w:eastAsia="fr-FR"/>
              </w:rPr>
              <w:t xml:space="preserve"> of </w:t>
            </w:r>
            <w:proofErr w:type="spellStart"/>
            <w:r>
              <w:rPr>
                <w:rFonts w:ascii="Calibri" w:eastAsia="Times New Roman" w:hAnsi="Calibri" w:cs="Calibri"/>
                <w:color w:val="4475A1"/>
                <w:kern w:val="28"/>
                <w:sz w:val="20"/>
                <w:szCs w:val="20"/>
                <w:lang w:val="it-IT" w:eastAsia="fr-FR"/>
              </w:rPr>
              <w:t>dirt</w:t>
            </w:r>
            <w:proofErr w:type="spellEnd"/>
          </w:p>
        </w:tc>
        <w:tc>
          <w:tcPr>
            <w:tcW w:w="2214" w:type="pct"/>
            <w:tcBorders>
              <w:top w:val="single" w:sz="18" w:space="0" w:color="FFFFFF"/>
              <w:left w:val="single" w:sz="18" w:space="0" w:color="FFFFFF"/>
              <w:bottom w:val="single" w:sz="18" w:space="0" w:color="FFFFFF"/>
            </w:tcBorders>
            <w:shd w:val="clear" w:color="auto" w:fill="FFF3CC"/>
            <w:tcMar>
              <w:top w:w="0" w:type="dxa"/>
              <w:left w:w="70" w:type="dxa"/>
              <w:bottom w:w="0" w:type="dxa"/>
              <w:right w:w="70" w:type="dxa"/>
            </w:tcMar>
            <w:vAlign w:val="center"/>
          </w:tcPr>
          <w:p w14:paraId="3F9F8AE5" w14:textId="0D087EEA" w:rsidR="00FB7815" w:rsidRPr="00546A6A" w:rsidRDefault="00555D3E" w:rsidP="00C7446E">
            <w:pPr>
              <w:widowControl w:val="0"/>
              <w:spacing w:after="0" w:line="285" w:lineRule="auto"/>
              <w:ind w:right="-2"/>
              <w:rPr>
                <w:rFonts w:ascii="Calibri" w:eastAsia="Times New Roman" w:hAnsi="Calibri" w:cs="Calibri"/>
                <w:color w:val="4475A1"/>
                <w:kern w:val="28"/>
                <w:sz w:val="20"/>
                <w:szCs w:val="20"/>
                <w:lang w:val="it-IT" w:eastAsia="fr-FR"/>
              </w:rPr>
            </w:pPr>
            <w:r w:rsidRPr="00546A6A">
              <w:rPr>
                <w:rStyle w:val="lang-el"/>
                <w:color w:val="4475A1"/>
                <w:sz w:val="20"/>
                <w:szCs w:val="20"/>
                <w:lang w:val="it-IT"/>
              </w:rPr>
              <w:t>Δ</w:t>
            </w:r>
            <w:r w:rsidR="00012387" w:rsidRPr="00546A6A">
              <w:rPr>
                <w:rFonts w:ascii="Calibri" w:eastAsia="Times New Roman" w:hAnsi="Calibri" w:cs="Calibri"/>
                <w:color w:val="4475A1"/>
                <w:kern w:val="28"/>
                <w:sz w:val="20"/>
                <w:szCs w:val="20"/>
                <w:lang w:val="it-IT" w:eastAsia="fr-FR"/>
              </w:rPr>
              <w:t>L = 1,11 (</w:t>
            </w:r>
            <w:proofErr w:type="spellStart"/>
            <w:r w:rsidR="005D1A2B">
              <w:rPr>
                <w:rFonts w:ascii="Calibri" w:eastAsia="Times New Roman" w:hAnsi="Calibri" w:cs="Calibri"/>
                <w:color w:val="4475A1"/>
                <w:kern w:val="28"/>
                <w:sz w:val="20"/>
                <w:szCs w:val="20"/>
                <w:lang w:val="it-IT" w:eastAsia="fr-FR"/>
              </w:rPr>
              <w:t>very</w:t>
            </w:r>
            <w:proofErr w:type="spellEnd"/>
            <w:r w:rsidR="005D1A2B">
              <w:rPr>
                <w:rFonts w:ascii="Calibri" w:eastAsia="Times New Roman" w:hAnsi="Calibri" w:cs="Calibri"/>
                <w:color w:val="4475A1"/>
                <w:kern w:val="28"/>
                <w:sz w:val="20"/>
                <w:szCs w:val="20"/>
                <w:lang w:val="it-IT" w:eastAsia="fr-FR"/>
              </w:rPr>
              <w:t xml:space="preserve"> low</w:t>
            </w:r>
            <w:r w:rsidR="00FB7815" w:rsidRPr="00546A6A">
              <w:rPr>
                <w:rFonts w:ascii="Calibri" w:eastAsia="Times New Roman" w:hAnsi="Calibri" w:cs="Calibri"/>
                <w:color w:val="4475A1"/>
                <w:kern w:val="28"/>
                <w:sz w:val="20"/>
                <w:szCs w:val="20"/>
                <w:lang w:val="it-IT" w:eastAsia="fr-FR"/>
              </w:rPr>
              <w:t>)</w:t>
            </w:r>
          </w:p>
        </w:tc>
      </w:tr>
      <w:tr w:rsidR="00FB7815" w:rsidRPr="00546A6A" w14:paraId="2218B08E" w14:textId="77777777" w:rsidTr="00C7446E">
        <w:trPr>
          <w:trHeight w:val="227"/>
        </w:trPr>
        <w:tc>
          <w:tcPr>
            <w:tcW w:w="2786" w:type="pct"/>
            <w:tcBorders>
              <w:top w:val="single" w:sz="18" w:space="0" w:color="FFFFFF"/>
              <w:bottom w:val="single" w:sz="18" w:space="0" w:color="FFFFFF"/>
              <w:right w:val="single" w:sz="18" w:space="0" w:color="FFFFFF"/>
            </w:tcBorders>
            <w:shd w:val="clear" w:color="auto" w:fill="FFEEB7"/>
            <w:tcMar>
              <w:top w:w="0" w:type="dxa"/>
              <w:left w:w="70" w:type="dxa"/>
              <w:bottom w:w="0" w:type="dxa"/>
              <w:right w:w="70" w:type="dxa"/>
            </w:tcMar>
            <w:vAlign w:val="center"/>
          </w:tcPr>
          <w:p w14:paraId="2C4559C6" w14:textId="4828E164" w:rsidR="00FB7815" w:rsidRPr="00546A6A" w:rsidRDefault="005D1A2B" w:rsidP="00C7446E">
            <w:pPr>
              <w:widowControl w:val="0"/>
              <w:spacing w:after="0" w:line="285" w:lineRule="auto"/>
              <w:ind w:right="-2"/>
              <w:rPr>
                <w:rFonts w:ascii="Calibri" w:eastAsia="Times New Roman" w:hAnsi="Calibri" w:cs="Calibri"/>
                <w:color w:val="4475A1"/>
                <w:kern w:val="28"/>
                <w:sz w:val="20"/>
                <w:szCs w:val="20"/>
                <w:lang w:val="it-IT" w:eastAsia="fr-FR"/>
              </w:rPr>
            </w:pPr>
            <w:proofErr w:type="spellStart"/>
            <w:r>
              <w:rPr>
                <w:rFonts w:ascii="Calibri" w:eastAsia="Times New Roman" w:hAnsi="Calibri" w:cs="Calibri"/>
                <w:color w:val="4475A1"/>
                <w:kern w:val="28"/>
                <w:sz w:val="20"/>
                <w:szCs w:val="20"/>
                <w:lang w:val="it-IT" w:eastAsia="fr-FR"/>
              </w:rPr>
              <w:t>Cleanability</w:t>
            </w:r>
            <w:proofErr w:type="spellEnd"/>
          </w:p>
        </w:tc>
        <w:tc>
          <w:tcPr>
            <w:tcW w:w="2214" w:type="pct"/>
            <w:tcBorders>
              <w:top w:val="single" w:sz="18" w:space="0" w:color="FFFFFF"/>
              <w:left w:val="single" w:sz="18" w:space="0" w:color="FFFFFF"/>
              <w:bottom w:val="single" w:sz="18" w:space="0" w:color="FFFFFF"/>
            </w:tcBorders>
            <w:shd w:val="clear" w:color="auto" w:fill="FFEEB7"/>
            <w:tcMar>
              <w:top w:w="0" w:type="dxa"/>
              <w:left w:w="70" w:type="dxa"/>
              <w:bottom w:w="0" w:type="dxa"/>
              <w:right w:w="70" w:type="dxa"/>
            </w:tcMar>
            <w:vAlign w:val="center"/>
          </w:tcPr>
          <w:p w14:paraId="7B91C3FD" w14:textId="77777777" w:rsidR="00FB7815" w:rsidRPr="00546A6A" w:rsidRDefault="00555D3E" w:rsidP="00C7446E">
            <w:pPr>
              <w:widowControl w:val="0"/>
              <w:spacing w:after="0" w:line="285" w:lineRule="auto"/>
              <w:ind w:right="-2"/>
              <w:rPr>
                <w:rFonts w:ascii="Calibri" w:eastAsia="Times New Roman" w:hAnsi="Calibri" w:cs="Calibri"/>
                <w:color w:val="4475A1"/>
                <w:kern w:val="28"/>
                <w:sz w:val="20"/>
                <w:szCs w:val="20"/>
                <w:lang w:val="it-IT" w:eastAsia="fr-FR"/>
              </w:rPr>
            </w:pPr>
            <w:r w:rsidRPr="00546A6A">
              <w:rPr>
                <w:rStyle w:val="lang-el"/>
                <w:color w:val="4475A1"/>
                <w:sz w:val="20"/>
                <w:szCs w:val="20"/>
                <w:lang w:val="it-IT"/>
              </w:rPr>
              <w:t>Δ</w:t>
            </w:r>
            <w:r w:rsidR="00FB7815" w:rsidRPr="00546A6A">
              <w:rPr>
                <w:rFonts w:ascii="Calibri" w:eastAsia="Times New Roman" w:hAnsi="Calibri" w:cs="Calibri"/>
                <w:color w:val="4475A1"/>
                <w:kern w:val="28"/>
                <w:sz w:val="20"/>
                <w:szCs w:val="20"/>
                <w:lang w:val="it-IT" w:eastAsia="fr-FR"/>
              </w:rPr>
              <w:t>E = 24,51</w:t>
            </w:r>
          </w:p>
        </w:tc>
      </w:tr>
      <w:tr w:rsidR="00FB7815" w:rsidRPr="00546A6A" w14:paraId="621A4022" w14:textId="77777777" w:rsidTr="00C7446E">
        <w:trPr>
          <w:trHeight w:val="227"/>
        </w:trPr>
        <w:tc>
          <w:tcPr>
            <w:tcW w:w="2786" w:type="pct"/>
            <w:tcBorders>
              <w:top w:val="single" w:sz="18" w:space="0" w:color="FFFFFF"/>
              <w:bottom w:val="single" w:sz="18" w:space="0" w:color="FFFFFF"/>
              <w:right w:val="single" w:sz="18" w:space="0" w:color="FFFFFF"/>
            </w:tcBorders>
            <w:shd w:val="clear" w:color="auto" w:fill="FFF3CC"/>
            <w:tcMar>
              <w:top w:w="0" w:type="dxa"/>
              <w:left w:w="70" w:type="dxa"/>
              <w:bottom w:w="0" w:type="dxa"/>
              <w:right w:w="70" w:type="dxa"/>
            </w:tcMar>
            <w:vAlign w:val="center"/>
          </w:tcPr>
          <w:p w14:paraId="283A03F1" w14:textId="72CE116B" w:rsidR="00FB7815" w:rsidRPr="00546A6A" w:rsidRDefault="00CD0D86" w:rsidP="00C7446E">
            <w:pPr>
              <w:widowControl w:val="0"/>
              <w:spacing w:after="0" w:line="285" w:lineRule="auto"/>
              <w:ind w:right="-2"/>
              <w:rPr>
                <w:rFonts w:ascii="Calibri" w:eastAsia="Times New Roman" w:hAnsi="Calibri" w:cs="Calibri"/>
                <w:color w:val="4475A1"/>
                <w:kern w:val="28"/>
                <w:sz w:val="20"/>
                <w:szCs w:val="20"/>
                <w:lang w:val="it-IT" w:eastAsia="fr-FR"/>
              </w:rPr>
            </w:pPr>
            <w:proofErr w:type="spellStart"/>
            <w:r w:rsidRPr="00546A6A">
              <w:rPr>
                <w:rFonts w:ascii="Calibri" w:eastAsia="Times New Roman" w:hAnsi="Calibri" w:cs="Calibri"/>
                <w:color w:val="4475A1"/>
                <w:kern w:val="28"/>
                <w:sz w:val="20"/>
                <w:szCs w:val="20"/>
                <w:lang w:val="it-IT" w:eastAsia="fr-FR"/>
              </w:rPr>
              <w:t>Resist</w:t>
            </w:r>
            <w:r w:rsidR="005D1A2B">
              <w:rPr>
                <w:rFonts w:ascii="Calibri" w:eastAsia="Times New Roman" w:hAnsi="Calibri" w:cs="Calibri"/>
                <w:color w:val="4475A1"/>
                <w:kern w:val="28"/>
                <w:sz w:val="20"/>
                <w:szCs w:val="20"/>
                <w:lang w:val="it-IT" w:eastAsia="fr-FR"/>
              </w:rPr>
              <w:t>ance</w:t>
            </w:r>
            <w:proofErr w:type="spellEnd"/>
            <w:r w:rsidR="005D1A2B">
              <w:rPr>
                <w:rFonts w:ascii="Calibri" w:eastAsia="Times New Roman" w:hAnsi="Calibri" w:cs="Calibri"/>
                <w:color w:val="4475A1"/>
                <w:kern w:val="28"/>
                <w:sz w:val="20"/>
                <w:szCs w:val="20"/>
                <w:lang w:val="it-IT" w:eastAsia="fr-FR"/>
              </w:rPr>
              <w:t xml:space="preserve"> to </w:t>
            </w:r>
            <w:proofErr w:type="spellStart"/>
            <w:r w:rsidR="005D1A2B">
              <w:rPr>
                <w:rFonts w:ascii="Calibri" w:eastAsia="Times New Roman" w:hAnsi="Calibri" w:cs="Calibri"/>
                <w:color w:val="4475A1"/>
                <w:kern w:val="28"/>
                <w:sz w:val="20"/>
                <w:szCs w:val="20"/>
                <w:lang w:val="it-IT" w:eastAsia="fr-FR"/>
              </w:rPr>
              <w:t>liquids</w:t>
            </w:r>
            <w:proofErr w:type="spellEnd"/>
            <w:r w:rsidRPr="00546A6A">
              <w:rPr>
                <w:rFonts w:ascii="Calibri" w:eastAsia="Times New Roman" w:hAnsi="Calibri" w:cs="Calibri"/>
                <w:color w:val="4475A1"/>
                <w:kern w:val="28"/>
                <w:sz w:val="20"/>
                <w:szCs w:val="20"/>
                <w:lang w:val="it-IT" w:eastAsia="fr-FR"/>
              </w:rPr>
              <w:t xml:space="preserve"> (</w:t>
            </w:r>
            <w:r w:rsidR="005D1A2B">
              <w:rPr>
                <w:rFonts w:ascii="Calibri" w:eastAsia="Times New Roman" w:hAnsi="Calibri" w:cs="Calibri"/>
                <w:color w:val="4475A1"/>
                <w:kern w:val="28"/>
                <w:sz w:val="20"/>
                <w:szCs w:val="20"/>
                <w:lang w:val="it-IT" w:eastAsia="fr-FR"/>
              </w:rPr>
              <w:t>water</w:t>
            </w:r>
            <w:r w:rsidR="00FB7815" w:rsidRPr="00546A6A">
              <w:rPr>
                <w:rFonts w:ascii="Calibri" w:eastAsia="Times New Roman" w:hAnsi="Calibri" w:cs="Calibri"/>
                <w:color w:val="4475A1"/>
                <w:kern w:val="28"/>
                <w:sz w:val="20"/>
                <w:szCs w:val="20"/>
                <w:lang w:val="it-IT" w:eastAsia="fr-FR"/>
              </w:rPr>
              <w:t>)</w:t>
            </w:r>
          </w:p>
        </w:tc>
        <w:tc>
          <w:tcPr>
            <w:tcW w:w="2214" w:type="pct"/>
            <w:tcBorders>
              <w:top w:val="single" w:sz="18" w:space="0" w:color="FFFFFF"/>
              <w:left w:val="single" w:sz="18" w:space="0" w:color="FFFFFF"/>
              <w:bottom w:val="single" w:sz="18" w:space="0" w:color="FFFFFF"/>
            </w:tcBorders>
            <w:shd w:val="clear" w:color="auto" w:fill="FFF3CC"/>
            <w:tcMar>
              <w:top w:w="0" w:type="dxa"/>
              <w:left w:w="70" w:type="dxa"/>
              <w:bottom w:w="0" w:type="dxa"/>
              <w:right w:w="70" w:type="dxa"/>
            </w:tcMar>
            <w:vAlign w:val="center"/>
          </w:tcPr>
          <w:p w14:paraId="54B5EB8C" w14:textId="71BCD9C1" w:rsidR="00FB7815" w:rsidRPr="005D1A2B" w:rsidRDefault="00CD0D86" w:rsidP="00C7446E">
            <w:pPr>
              <w:widowControl w:val="0"/>
              <w:spacing w:after="0" w:line="285" w:lineRule="auto"/>
              <w:ind w:right="-2"/>
              <w:rPr>
                <w:rFonts w:ascii="Calibri" w:eastAsia="Times New Roman" w:hAnsi="Calibri" w:cs="Calibri"/>
                <w:color w:val="4475A1"/>
                <w:kern w:val="28"/>
                <w:sz w:val="20"/>
                <w:szCs w:val="20"/>
                <w:lang w:val="en-US" w:eastAsia="fr-FR"/>
              </w:rPr>
            </w:pPr>
            <w:r w:rsidRPr="005D1A2B">
              <w:rPr>
                <w:rFonts w:ascii="Calibri" w:eastAsia="Times New Roman" w:hAnsi="Calibri" w:cs="Calibri"/>
                <w:color w:val="4475A1"/>
                <w:kern w:val="28"/>
                <w:sz w:val="20"/>
                <w:szCs w:val="20"/>
                <w:lang w:val="en-US" w:eastAsia="fr-FR"/>
              </w:rPr>
              <w:t>N</w:t>
            </w:r>
            <w:r w:rsidR="005D1A2B" w:rsidRPr="005D1A2B">
              <w:rPr>
                <w:rFonts w:ascii="Calibri" w:eastAsia="Times New Roman" w:hAnsi="Calibri" w:cs="Calibri"/>
                <w:color w:val="4475A1"/>
                <w:kern w:val="28"/>
                <w:sz w:val="20"/>
                <w:szCs w:val="20"/>
                <w:lang w:val="en-US" w:eastAsia="fr-FR"/>
              </w:rPr>
              <w:t>o alteration after 24 hours of contact</w:t>
            </w:r>
          </w:p>
        </w:tc>
      </w:tr>
      <w:tr w:rsidR="00FB7815" w:rsidRPr="00546A6A" w14:paraId="5D1917C1" w14:textId="77777777" w:rsidTr="00C7446E">
        <w:trPr>
          <w:trHeight w:val="227"/>
        </w:trPr>
        <w:tc>
          <w:tcPr>
            <w:tcW w:w="2786" w:type="pct"/>
            <w:tcBorders>
              <w:top w:val="single" w:sz="18" w:space="0" w:color="FFFFFF"/>
              <w:right w:val="single" w:sz="18" w:space="0" w:color="FFFFFF"/>
            </w:tcBorders>
            <w:shd w:val="clear" w:color="auto" w:fill="FFEEB7"/>
            <w:tcMar>
              <w:top w:w="0" w:type="dxa"/>
              <w:left w:w="70" w:type="dxa"/>
              <w:bottom w:w="0" w:type="dxa"/>
              <w:right w:w="70" w:type="dxa"/>
            </w:tcMar>
            <w:vAlign w:val="center"/>
          </w:tcPr>
          <w:p w14:paraId="241B563C" w14:textId="190D1FE5" w:rsidR="00FB7815" w:rsidRPr="00546A6A" w:rsidRDefault="00012387" w:rsidP="00C7446E">
            <w:pPr>
              <w:widowControl w:val="0"/>
              <w:spacing w:after="0" w:line="285" w:lineRule="auto"/>
              <w:ind w:right="-2"/>
              <w:rPr>
                <w:rFonts w:ascii="Calibri" w:eastAsia="Times New Roman" w:hAnsi="Calibri" w:cs="Calibri"/>
                <w:color w:val="FF0000"/>
                <w:kern w:val="28"/>
                <w:sz w:val="20"/>
                <w:szCs w:val="20"/>
                <w:lang w:val="it-IT" w:eastAsia="fr-FR"/>
              </w:rPr>
            </w:pPr>
            <w:r w:rsidRPr="00546A6A">
              <w:rPr>
                <w:rFonts w:ascii="Calibri" w:eastAsia="Times New Roman" w:hAnsi="Calibri" w:cs="Calibri"/>
                <w:color w:val="4475A1"/>
                <w:kern w:val="28"/>
                <w:sz w:val="20"/>
                <w:szCs w:val="20"/>
                <w:lang w:val="it-IT" w:eastAsia="fr-FR"/>
              </w:rPr>
              <w:t>Content</w:t>
            </w:r>
            <w:r w:rsidR="005D1A2B">
              <w:rPr>
                <w:rFonts w:ascii="Calibri" w:eastAsia="Times New Roman" w:hAnsi="Calibri" w:cs="Calibri"/>
                <w:color w:val="4475A1"/>
                <w:kern w:val="28"/>
                <w:sz w:val="20"/>
                <w:szCs w:val="20"/>
                <w:lang w:val="it-IT" w:eastAsia="fr-FR"/>
              </w:rPr>
              <w:t xml:space="preserve"> </w:t>
            </w:r>
            <w:proofErr w:type="gramStart"/>
            <w:r w:rsidR="005D1A2B">
              <w:rPr>
                <w:rFonts w:ascii="Calibri" w:eastAsia="Times New Roman" w:hAnsi="Calibri" w:cs="Calibri"/>
                <w:color w:val="4475A1"/>
                <w:kern w:val="28"/>
                <w:sz w:val="20"/>
                <w:szCs w:val="20"/>
                <w:lang w:val="it-IT" w:eastAsia="fr-FR"/>
              </w:rPr>
              <w:t xml:space="preserve">of </w:t>
            </w:r>
            <w:r w:rsidRPr="00546A6A">
              <w:rPr>
                <w:rFonts w:ascii="Calibri" w:eastAsia="Times New Roman" w:hAnsi="Calibri" w:cs="Calibri"/>
                <w:color w:val="4475A1"/>
                <w:kern w:val="28"/>
                <w:sz w:val="20"/>
                <w:szCs w:val="20"/>
                <w:lang w:val="it-IT" w:eastAsia="fr-FR"/>
              </w:rPr>
              <w:t xml:space="preserve"> </w:t>
            </w:r>
            <w:r w:rsidR="00CD0D86" w:rsidRPr="00546A6A">
              <w:rPr>
                <w:rFonts w:ascii="Calibri" w:eastAsia="Times New Roman" w:hAnsi="Calibri" w:cs="Calibri"/>
                <w:color w:val="4475A1"/>
                <w:kern w:val="28"/>
                <w:sz w:val="20"/>
                <w:szCs w:val="20"/>
                <w:lang w:val="it-IT" w:eastAsia="fr-FR"/>
              </w:rPr>
              <w:t>VOC</w:t>
            </w:r>
            <w:proofErr w:type="gramEnd"/>
          </w:p>
        </w:tc>
        <w:tc>
          <w:tcPr>
            <w:tcW w:w="2214" w:type="pct"/>
            <w:tcBorders>
              <w:top w:val="single" w:sz="18" w:space="0" w:color="FFFFFF"/>
              <w:left w:val="single" w:sz="18" w:space="0" w:color="FFFFFF"/>
            </w:tcBorders>
            <w:shd w:val="clear" w:color="auto" w:fill="FFEEB7"/>
            <w:tcMar>
              <w:top w:w="0" w:type="dxa"/>
              <w:left w:w="70" w:type="dxa"/>
              <w:bottom w:w="0" w:type="dxa"/>
              <w:right w:w="70" w:type="dxa"/>
            </w:tcMar>
            <w:vAlign w:val="center"/>
          </w:tcPr>
          <w:p w14:paraId="47C7F544" w14:textId="77777777" w:rsidR="00FB7815" w:rsidRPr="00546A6A" w:rsidRDefault="00FB7815" w:rsidP="00C7446E">
            <w:pPr>
              <w:widowControl w:val="0"/>
              <w:spacing w:after="0" w:line="285" w:lineRule="auto"/>
              <w:ind w:right="-2"/>
              <w:rPr>
                <w:rFonts w:ascii="Calibri" w:eastAsia="Times New Roman" w:hAnsi="Calibri" w:cs="Calibri"/>
                <w:color w:val="FF0000"/>
                <w:kern w:val="28"/>
                <w:sz w:val="20"/>
                <w:szCs w:val="20"/>
                <w:lang w:val="it-IT" w:eastAsia="fr-FR"/>
              </w:rPr>
            </w:pPr>
            <w:r w:rsidRPr="00546A6A">
              <w:rPr>
                <w:rFonts w:ascii="Calibri" w:eastAsia="Times New Roman" w:hAnsi="Calibri" w:cs="Calibri"/>
                <w:color w:val="4475A1"/>
                <w:kern w:val="28"/>
                <w:sz w:val="20"/>
                <w:szCs w:val="20"/>
                <w:lang w:val="it-IT" w:eastAsia="fr-FR"/>
              </w:rPr>
              <w:t>23,96 gr/lt.</w:t>
            </w:r>
          </w:p>
        </w:tc>
      </w:tr>
    </w:tbl>
    <w:p w14:paraId="26B13017" w14:textId="77777777" w:rsidR="00FB7815" w:rsidRPr="00546A6A" w:rsidRDefault="00FB7815" w:rsidP="000F521B">
      <w:pPr>
        <w:rPr>
          <w:lang w:val="it-IT"/>
        </w:rPr>
      </w:pPr>
    </w:p>
    <w:p w14:paraId="768EA830" w14:textId="77777777" w:rsidR="00FB7815" w:rsidRPr="00546A6A" w:rsidRDefault="00FB7815" w:rsidP="000F521B">
      <w:pPr>
        <w:rPr>
          <w:lang w:val="it-IT"/>
        </w:rPr>
      </w:pPr>
    </w:p>
    <w:p w14:paraId="59D71E5D" w14:textId="77777777" w:rsidR="00FB7815" w:rsidRPr="00546A6A" w:rsidRDefault="00FB7815" w:rsidP="000F521B">
      <w:pPr>
        <w:rPr>
          <w:lang w:val="it-IT"/>
        </w:rPr>
      </w:pPr>
    </w:p>
    <w:p w14:paraId="2CB4C967" w14:textId="77777777" w:rsidR="00FB7815" w:rsidRPr="00546A6A" w:rsidRDefault="00FB7815" w:rsidP="000F521B">
      <w:pPr>
        <w:rPr>
          <w:lang w:val="it-IT"/>
        </w:rPr>
      </w:pPr>
    </w:p>
    <w:p w14:paraId="2E9F324F" w14:textId="77777777" w:rsidR="00FB7815" w:rsidRPr="00546A6A" w:rsidRDefault="00FB7815" w:rsidP="000F521B">
      <w:pPr>
        <w:rPr>
          <w:lang w:val="it-IT"/>
        </w:rPr>
      </w:pPr>
    </w:p>
    <w:p w14:paraId="2C59DBE3" w14:textId="77777777" w:rsidR="00FB7815" w:rsidRPr="00546A6A" w:rsidRDefault="00FB7815" w:rsidP="000F521B">
      <w:pPr>
        <w:rPr>
          <w:lang w:val="it-IT"/>
        </w:rPr>
      </w:pPr>
    </w:p>
    <w:p w14:paraId="0E556F7B" w14:textId="77777777" w:rsidR="00FB7815" w:rsidRPr="00546A6A" w:rsidRDefault="00FB7815" w:rsidP="000F521B">
      <w:pPr>
        <w:rPr>
          <w:lang w:val="it-IT"/>
        </w:rPr>
      </w:pPr>
    </w:p>
    <w:p w14:paraId="7EA27741" w14:textId="77777777" w:rsidR="00FB7815" w:rsidRPr="00546A6A" w:rsidRDefault="00FB7815" w:rsidP="000F521B">
      <w:pPr>
        <w:rPr>
          <w:lang w:val="it-IT"/>
        </w:rPr>
      </w:pPr>
    </w:p>
    <w:p w14:paraId="39C5F3F2" w14:textId="77777777" w:rsidR="001A3B5E" w:rsidRPr="00546A6A" w:rsidRDefault="00EC52C3" w:rsidP="000F521B">
      <w:pPr>
        <w:rPr>
          <w:rFonts w:cstheme="minorHAnsi"/>
          <w:color w:val="525252" w:themeColor="accent3" w:themeShade="80"/>
          <w:sz w:val="20"/>
          <w:szCs w:val="20"/>
          <w:lang w:val="it-IT"/>
        </w:rPr>
      </w:pPr>
      <w:r w:rsidRPr="00546A6A">
        <w:rPr>
          <w:rFonts w:cstheme="minorHAnsi"/>
          <w:color w:val="525252" w:themeColor="accent3" w:themeShade="80"/>
          <w:sz w:val="20"/>
          <w:szCs w:val="20"/>
          <w:lang w:val="it-IT"/>
        </w:rPr>
        <w:t xml:space="preserve">                                                                                                                                                                                                  </w:t>
      </w:r>
    </w:p>
    <w:p w14:paraId="7A2C6427" w14:textId="77777777" w:rsidR="001A3B5E" w:rsidRDefault="001A3B5E" w:rsidP="000F521B">
      <w:pPr>
        <w:rPr>
          <w:rFonts w:cstheme="minorHAnsi"/>
          <w:color w:val="525252" w:themeColor="accent3" w:themeShade="80"/>
          <w:sz w:val="20"/>
          <w:szCs w:val="20"/>
        </w:rPr>
      </w:pPr>
    </w:p>
    <w:p w14:paraId="140B12D3" w14:textId="77777777" w:rsidR="001A3B5E" w:rsidRDefault="001A3B5E" w:rsidP="000F521B">
      <w:pPr>
        <w:rPr>
          <w:rFonts w:cstheme="minorHAnsi"/>
          <w:color w:val="525252" w:themeColor="accent3" w:themeShade="80"/>
          <w:sz w:val="20"/>
          <w:szCs w:val="20"/>
        </w:rPr>
      </w:pPr>
    </w:p>
    <w:p w14:paraId="07DDD670" w14:textId="77777777" w:rsidR="001A3B5E" w:rsidRDefault="001A3B5E" w:rsidP="000F521B">
      <w:pPr>
        <w:rPr>
          <w:rFonts w:cstheme="minorHAnsi"/>
          <w:color w:val="525252" w:themeColor="accent3" w:themeShade="80"/>
          <w:sz w:val="20"/>
          <w:szCs w:val="20"/>
        </w:rPr>
      </w:pPr>
    </w:p>
    <w:p w14:paraId="6478397D" w14:textId="77777777" w:rsidR="001A3B5E" w:rsidRDefault="001A3B5E" w:rsidP="000F521B">
      <w:pPr>
        <w:rPr>
          <w:rFonts w:cstheme="minorHAnsi"/>
          <w:color w:val="525252" w:themeColor="accent3" w:themeShade="80"/>
          <w:sz w:val="20"/>
          <w:szCs w:val="20"/>
        </w:rPr>
      </w:pPr>
    </w:p>
    <w:p w14:paraId="73425017" w14:textId="77777777" w:rsidR="001A3B5E" w:rsidRDefault="001A3B5E" w:rsidP="000F521B">
      <w:pPr>
        <w:rPr>
          <w:rFonts w:cstheme="minorHAnsi"/>
          <w:color w:val="525252" w:themeColor="accent3" w:themeShade="80"/>
          <w:sz w:val="20"/>
          <w:szCs w:val="20"/>
        </w:rPr>
      </w:pPr>
    </w:p>
    <w:p w14:paraId="520780D5" w14:textId="77777777" w:rsidR="001A3B5E" w:rsidRDefault="001A3B5E" w:rsidP="000F521B">
      <w:pPr>
        <w:rPr>
          <w:rFonts w:cstheme="minorHAnsi"/>
          <w:color w:val="525252" w:themeColor="accent3" w:themeShade="80"/>
          <w:sz w:val="20"/>
          <w:szCs w:val="20"/>
        </w:rPr>
      </w:pPr>
    </w:p>
    <w:p w14:paraId="04E65C99" w14:textId="77777777" w:rsidR="001A3B5E" w:rsidRDefault="001A3B5E" w:rsidP="000F521B">
      <w:pPr>
        <w:rPr>
          <w:rFonts w:cstheme="minorHAnsi"/>
          <w:color w:val="525252" w:themeColor="accent3" w:themeShade="80"/>
          <w:sz w:val="20"/>
          <w:szCs w:val="20"/>
        </w:rPr>
      </w:pPr>
    </w:p>
    <w:p w14:paraId="147B1EAB" w14:textId="4A26EFBF" w:rsidR="00EC52C3" w:rsidRPr="000F521B" w:rsidRDefault="00EC52C3" w:rsidP="001A3B5E">
      <w:pPr>
        <w:jc w:val="right"/>
      </w:pPr>
      <w:r w:rsidRPr="00530EC4">
        <w:rPr>
          <w:rFonts w:cstheme="minorHAnsi"/>
          <w:color w:val="525252" w:themeColor="accent3" w:themeShade="80"/>
          <w:sz w:val="20"/>
          <w:szCs w:val="20"/>
        </w:rPr>
        <w:t xml:space="preserve">Date : </w:t>
      </w:r>
      <w:r w:rsidR="00D961F0" w:rsidRPr="00530EC4">
        <w:rPr>
          <w:rFonts w:cstheme="minorHAnsi"/>
          <w:color w:val="525252" w:themeColor="accent3" w:themeShade="80"/>
          <w:sz w:val="20"/>
          <w:szCs w:val="20"/>
          <w:lang w:val="en-GB"/>
        </w:rPr>
        <w:fldChar w:fldCharType="begin"/>
      </w:r>
      <w:r w:rsidRPr="00530EC4">
        <w:rPr>
          <w:rFonts w:cstheme="minorHAnsi"/>
          <w:color w:val="525252" w:themeColor="accent3" w:themeShade="80"/>
          <w:sz w:val="20"/>
          <w:szCs w:val="20"/>
          <w:lang w:val="en-GB"/>
        </w:rPr>
        <w:instrText xml:space="preserve"> TIME \@ "dd/MM/yy" </w:instrText>
      </w:r>
      <w:r w:rsidR="00D961F0" w:rsidRPr="00530EC4">
        <w:rPr>
          <w:rFonts w:cstheme="minorHAnsi"/>
          <w:color w:val="525252" w:themeColor="accent3" w:themeShade="80"/>
          <w:sz w:val="20"/>
          <w:szCs w:val="20"/>
          <w:lang w:val="en-GB"/>
        </w:rPr>
        <w:fldChar w:fldCharType="separate"/>
      </w:r>
      <w:r w:rsidR="003A0F3C">
        <w:rPr>
          <w:rFonts w:cstheme="minorHAnsi"/>
          <w:noProof/>
          <w:color w:val="525252" w:themeColor="accent3" w:themeShade="80"/>
          <w:sz w:val="20"/>
          <w:szCs w:val="20"/>
          <w:lang w:val="en-GB"/>
        </w:rPr>
        <w:t>11/11/19</w:t>
      </w:r>
      <w:r w:rsidR="00D961F0" w:rsidRPr="00530EC4">
        <w:rPr>
          <w:rFonts w:cstheme="minorHAnsi"/>
          <w:color w:val="525252" w:themeColor="accent3" w:themeShade="80"/>
          <w:sz w:val="20"/>
          <w:szCs w:val="20"/>
          <w:lang w:val="en-GB"/>
        </w:rPr>
        <w:fldChar w:fldCharType="end"/>
      </w:r>
    </w:p>
    <w:sectPr w:rsidR="00EC52C3" w:rsidRPr="000F521B" w:rsidSect="00FB7815">
      <w:type w:val="continuous"/>
      <w:pgSz w:w="11906" w:h="16838"/>
      <w:pgMar w:top="2835" w:right="907" w:bottom="1134" w:left="907" w:header="1134" w:footer="680"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5CABD" w14:textId="77777777" w:rsidR="00CF6D0C" w:rsidRDefault="00CF6D0C" w:rsidP="00E23885">
      <w:pPr>
        <w:spacing w:after="0" w:line="240" w:lineRule="auto"/>
      </w:pPr>
      <w:r>
        <w:separator/>
      </w:r>
    </w:p>
  </w:endnote>
  <w:endnote w:type="continuationSeparator" w:id="0">
    <w:p w14:paraId="447350BD" w14:textId="77777777" w:rsidR="00CF6D0C" w:rsidRDefault="00CF6D0C" w:rsidP="00E2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7" w:type="dxa"/>
      <w:tblInd w:w="-142" w:type="dxa"/>
      <w:tblLook w:val="04A0" w:firstRow="1" w:lastRow="0" w:firstColumn="1" w:lastColumn="0" w:noHBand="0" w:noVBand="1"/>
    </w:tblPr>
    <w:tblGrid>
      <w:gridCol w:w="2898"/>
      <w:gridCol w:w="7309"/>
    </w:tblGrid>
    <w:tr w:rsidR="00B1671F" w:rsidRPr="003A5D62" w14:paraId="2CD04F43" w14:textId="77777777" w:rsidTr="00274A96">
      <w:tc>
        <w:tcPr>
          <w:tcW w:w="10207" w:type="dxa"/>
          <w:gridSpan w:val="2"/>
          <w:tcBorders>
            <w:top w:val="single" w:sz="12" w:space="0" w:color="2A4A9A"/>
            <w:left w:val="nil"/>
            <w:bottom w:val="single" w:sz="12" w:space="0" w:color="2A4A9A"/>
            <w:right w:val="nil"/>
          </w:tcBorders>
        </w:tcPr>
        <w:p w14:paraId="132C7D51" w14:textId="26D82393" w:rsidR="00B1671F" w:rsidRPr="00FF7D16" w:rsidRDefault="00FF7D16" w:rsidP="00654245">
          <w:pPr>
            <w:spacing w:before="60" w:after="60" w:line="180" w:lineRule="auto"/>
            <w:jc w:val="both"/>
            <w:rPr>
              <w:rFonts w:ascii="Calibri" w:eastAsia="Times New Roman" w:hAnsi="Calibri" w:cs="Calibri"/>
              <w:color w:val="595959"/>
              <w:kern w:val="28"/>
              <w:sz w:val="18"/>
              <w:szCs w:val="18"/>
              <w:lang w:eastAsia="fr-FR"/>
            </w:rPr>
          </w:pPr>
          <w:r w:rsidRPr="00FF7D16">
            <w:rPr>
              <w:rFonts w:ascii="Arial Narrow" w:hAnsi="Arial Narrow" w:cs="Arial Narrow"/>
              <w:color w:val="595959"/>
              <w:sz w:val="18"/>
              <w:szCs w:val="18"/>
              <w:lang w:val="en-US"/>
            </w:rPr>
            <w:t xml:space="preserve">The advice and indications given above are based on our experience and are of an informative nature and do not bind us to any responsibility. The application of the product takes place without our direct control, the user therefore takes all responsibility for any consequence of use. </w:t>
          </w:r>
          <w:r w:rsidRPr="00C46A56">
            <w:rPr>
              <w:rFonts w:ascii="Arial Narrow" w:hAnsi="Arial Narrow" w:cs="Arial Narrow"/>
              <w:color w:val="595959"/>
              <w:sz w:val="18"/>
              <w:szCs w:val="18"/>
              <w:lang w:val="en-US"/>
            </w:rPr>
            <w:t>Our technical assistance team is available for any further information that might be necessary</w:t>
          </w:r>
        </w:p>
      </w:tc>
    </w:tr>
    <w:tr w:rsidR="00B1671F" w14:paraId="0BAC2CAF" w14:textId="77777777" w:rsidTr="00274A96">
      <w:trPr>
        <w:trHeight w:val="283"/>
      </w:trPr>
      <w:tc>
        <w:tcPr>
          <w:tcW w:w="2898" w:type="dxa"/>
          <w:tcBorders>
            <w:top w:val="single" w:sz="12" w:space="0" w:color="2A4A9A"/>
            <w:left w:val="nil"/>
            <w:bottom w:val="nil"/>
            <w:right w:val="nil"/>
          </w:tcBorders>
          <w:vAlign w:val="bottom"/>
        </w:tcPr>
        <w:p w14:paraId="4E7D9814" w14:textId="77777777" w:rsidR="00B1671F" w:rsidRDefault="00B1671F" w:rsidP="00274A96">
          <w:pPr>
            <w:spacing w:before="240" w:line="180" w:lineRule="auto"/>
            <w:rPr>
              <w:rFonts w:ascii="Calibri" w:eastAsia="Times New Roman" w:hAnsi="Calibri" w:cs="Calibri"/>
              <w:color w:val="595959"/>
              <w:kern w:val="28"/>
              <w:sz w:val="18"/>
              <w:szCs w:val="18"/>
              <w:lang w:eastAsia="fr-FR"/>
            </w:rPr>
          </w:pPr>
          <w:r>
            <w:rPr>
              <w:rFonts w:ascii="Times New Roman" w:hAnsi="Times New Roman" w:cs="Times New Roman"/>
              <w:noProof/>
              <w:sz w:val="24"/>
              <w:szCs w:val="24"/>
              <w:lang w:val="it-IT" w:eastAsia="it-IT"/>
            </w:rPr>
            <w:drawing>
              <wp:inline distT="0" distB="0" distL="0" distR="0" wp14:anchorId="405F22C7" wp14:editId="1CC606CF">
                <wp:extent cx="1703070" cy="144145"/>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44145"/>
                        </a:xfrm>
                        <a:prstGeom prst="rect">
                          <a:avLst/>
                        </a:prstGeom>
                        <a:noFill/>
                        <a:ln>
                          <a:noFill/>
                        </a:ln>
                        <a:effectLst/>
                      </pic:spPr>
                    </pic:pic>
                  </a:graphicData>
                </a:graphic>
              </wp:inline>
            </w:drawing>
          </w:r>
        </w:p>
      </w:tc>
      <w:tc>
        <w:tcPr>
          <w:tcW w:w="7309" w:type="dxa"/>
          <w:tcBorders>
            <w:top w:val="single" w:sz="12" w:space="0" w:color="2A4A9A"/>
            <w:left w:val="nil"/>
            <w:bottom w:val="nil"/>
            <w:right w:val="nil"/>
          </w:tcBorders>
          <w:vAlign w:val="bottom"/>
        </w:tcPr>
        <w:p w14:paraId="43400FD5" w14:textId="77777777" w:rsidR="00B1671F" w:rsidRDefault="00B1671F" w:rsidP="00274A96">
          <w:pPr>
            <w:spacing w:before="240" w:line="180" w:lineRule="auto"/>
            <w:rPr>
              <w:rFonts w:ascii="Calibri" w:eastAsia="Times New Roman" w:hAnsi="Calibri" w:cs="Calibri"/>
              <w:color w:val="595959"/>
              <w:kern w:val="28"/>
              <w:sz w:val="18"/>
              <w:szCs w:val="18"/>
              <w:lang w:eastAsia="fr-FR"/>
            </w:rPr>
          </w:pPr>
          <w:r w:rsidRPr="00696761">
            <w:rPr>
              <w:rFonts w:ascii="Calibri" w:eastAsia="Times New Roman" w:hAnsi="Calibri" w:cs="Calibri"/>
              <w:bCs/>
              <w:color w:val="595959" w:themeColor="text1" w:themeTint="A6"/>
              <w:kern w:val="28"/>
              <w:sz w:val="16"/>
              <w:szCs w:val="16"/>
              <w:lang w:val="it-CH" w:eastAsia="fr-FR"/>
            </w:rPr>
            <w:t xml:space="preserve">Via </w:t>
          </w:r>
          <w:proofErr w:type="spellStart"/>
          <w:r w:rsidRPr="00696761">
            <w:rPr>
              <w:rFonts w:ascii="Calibri" w:eastAsia="Times New Roman" w:hAnsi="Calibri" w:cs="Calibri"/>
              <w:bCs/>
              <w:color w:val="595959" w:themeColor="text1" w:themeTint="A6"/>
              <w:kern w:val="28"/>
              <w:sz w:val="16"/>
              <w:szCs w:val="16"/>
              <w:lang w:val="it-CH" w:eastAsia="fr-FR"/>
            </w:rPr>
            <w:t>Cantarane</w:t>
          </w:r>
          <w:proofErr w:type="spellEnd"/>
          <w:r w:rsidRPr="00696761">
            <w:rPr>
              <w:rFonts w:ascii="Calibri" w:eastAsia="Times New Roman" w:hAnsi="Calibri" w:cs="Calibri"/>
              <w:bCs/>
              <w:color w:val="595959" w:themeColor="text1" w:themeTint="A6"/>
              <w:kern w:val="28"/>
              <w:sz w:val="16"/>
              <w:szCs w:val="16"/>
              <w:lang w:val="it-CH" w:eastAsia="fr-FR"/>
            </w:rPr>
            <w:t xml:space="preserve">, </w:t>
          </w:r>
          <w:proofErr w:type="gramStart"/>
          <w:r w:rsidRPr="00696761">
            <w:rPr>
              <w:rFonts w:ascii="Calibri" w:eastAsia="Times New Roman" w:hAnsi="Calibri" w:cs="Calibri"/>
              <w:bCs/>
              <w:color w:val="595959" w:themeColor="text1" w:themeTint="A6"/>
              <w:kern w:val="28"/>
              <w:sz w:val="16"/>
              <w:szCs w:val="16"/>
              <w:lang w:val="it-CH" w:eastAsia="fr-FR"/>
            </w:rPr>
            <w:t>16  -</w:t>
          </w:r>
          <w:proofErr w:type="gramEnd"/>
          <w:r w:rsidRPr="00696761">
            <w:rPr>
              <w:rFonts w:ascii="Calibri" w:eastAsia="Times New Roman" w:hAnsi="Calibri" w:cs="Calibri"/>
              <w:bCs/>
              <w:color w:val="595959" w:themeColor="text1" w:themeTint="A6"/>
              <w:kern w:val="28"/>
              <w:sz w:val="16"/>
              <w:szCs w:val="16"/>
              <w:lang w:val="it-CH" w:eastAsia="fr-FR"/>
            </w:rPr>
            <w:t xml:space="preserve"> 37129 VERONA - Tel.(39) 045 8007126 - </w:t>
          </w:r>
          <w:r w:rsidRPr="00852311">
            <w:rPr>
              <w:rFonts w:ascii="Calibri" w:eastAsia="Times New Roman" w:hAnsi="Calibri" w:cs="Calibri"/>
              <w:color w:val="595959" w:themeColor="text1" w:themeTint="A6"/>
              <w:kern w:val="28"/>
              <w:sz w:val="16"/>
              <w:szCs w:val="16"/>
              <w:lang w:val="it-IT" w:eastAsia="fr-FR"/>
            </w:rPr>
            <w:t xml:space="preserve">E-mail: </w:t>
          </w:r>
          <w:hyperlink r:id="rId2" w:history="1">
            <w:r w:rsidRPr="00852311">
              <w:rPr>
                <w:rFonts w:ascii="Calibri" w:eastAsia="Times New Roman" w:hAnsi="Calibri" w:cs="Calibri"/>
                <w:bCs/>
                <w:color w:val="595959" w:themeColor="text1" w:themeTint="A6"/>
                <w:kern w:val="28"/>
                <w:sz w:val="16"/>
                <w:szCs w:val="16"/>
                <w:u w:val="single"/>
                <w:lang w:val="it-IT" w:eastAsia="fr-FR"/>
              </w:rPr>
              <w:t>info@dolcicolor.it</w:t>
            </w:r>
          </w:hyperlink>
          <w:r w:rsidRPr="00852311">
            <w:rPr>
              <w:rFonts w:ascii="Calibri" w:eastAsia="Times New Roman" w:hAnsi="Calibri" w:cs="Calibri"/>
              <w:bCs/>
              <w:color w:val="595959" w:themeColor="text1" w:themeTint="A6"/>
              <w:kern w:val="28"/>
              <w:sz w:val="16"/>
              <w:szCs w:val="16"/>
              <w:lang w:val="it-IT" w:eastAsia="fr-FR"/>
            </w:rPr>
            <w:t xml:space="preserve"> - www. </w:t>
          </w:r>
          <w:proofErr w:type="spellStart"/>
          <w:r w:rsidRPr="00852311">
            <w:rPr>
              <w:rFonts w:ascii="Calibri" w:eastAsia="Times New Roman" w:hAnsi="Calibri" w:cs="Calibri"/>
              <w:bCs/>
              <w:color w:val="595959" w:themeColor="text1" w:themeTint="A6"/>
              <w:kern w:val="28"/>
              <w:sz w:val="16"/>
              <w:szCs w:val="16"/>
              <w:lang w:val="it-IT" w:eastAsia="fr-FR"/>
            </w:rPr>
            <w:t>dolcicolor</w:t>
          </w:r>
          <w:proofErr w:type="spellEnd"/>
          <w:r w:rsidRPr="00852311">
            <w:rPr>
              <w:rFonts w:ascii="Calibri" w:eastAsia="Times New Roman" w:hAnsi="Calibri" w:cs="Calibri"/>
              <w:bCs/>
              <w:color w:val="595959" w:themeColor="text1" w:themeTint="A6"/>
              <w:kern w:val="28"/>
              <w:sz w:val="16"/>
              <w:szCs w:val="16"/>
              <w:lang w:val="it-IT" w:eastAsia="fr-FR"/>
            </w:rPr>
            <w:t xml:space="preserve">. </w:t>
          </w:r>
          <w:proofErr w:type="spellStart"/>
          <w:r w:rsidRPr="00852311">
            <w:rPr>
              <w:rFonts w:ascii="Calibri" w:eastAsia="Times New Roman" w:hAnsi="Calibri" w:cs="Calibri"/>
              <w:bCs/>
              <w:color w:val="595959" w:themeColor="text1" w:themeTint="A6"/>
              <w:kern w:val="28"/>
              <w:sz w:val="16"/>
              <w:szCs w:val="16"/>
              <w:lang w:val="it-IT" w:eastAsia="fr-FR"/>
            </w:rPr>
            <w:t>it</w:t>
          </w:r>
          <w:proofErr w:type="spellEnd"/>
        </w:p>
      </w:tc>
    </w:tr>
  </w:tbl>
  <w:p w14:paraId="673AE1EE" w14:textId="77777777" w:rsidR="00B1671F" w:rsidRDefault="00B1671F" w:rsidP="00654245">
    <w:pPr>
      <w:spacing w:after="0" w:line="180" w:lineRule="auto"/>
      <w:jc w:val="both"/>
      <w:rPr>
        <w:rFonts w:ascii="Calibri" w:eastAsia="Times New Roman" w:hAnsi="Calibri" w:cs="Calibri"/>
        <w:color w:val="595959"/>
        <w:kern w:val="28"/>
        <w:sz w:val="18"/>
        <w:szCs w:val="18"/>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8E069" w14:textId="77777777" w:rsidR="00CF6D0C" w:rsidRDefault="00CF6D0C" w:rsidP="00E23885">
      <w:pPr>
        <w:spacing w:after="0" w:line="240" w:lineRule="auto"/>
      </w:pPr>
      <w:r>
        <w:separator/>
      </w:r>
    </w:p>
  </w:footnote>
  <w:footnote w:type="continuationSeparator" w:id="0">
    <w:p w14:paraId="1D0BD572" w14:textId="77777777" w:rsidR="00CF6D0C" w:rsidRDefault="00CF6D0C" w:rsidP="00E23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4D28" w14:textId="7DDD60F6" w:rsidR="00B1671F" w:rsidRPr="00976AD1" w:rsidRDefault="00B1671F" w:rsidP="00D17F3A">
    <w:pPr>
      <w:pStyle w:val="Intestazione"/>
      <w:tabs>
        <w:tab w:val="clear" w:pos="4536"/>
        <w:tab w:val="clear" w:pos="9072"/>
        <w:tab w:val="left" w:pos="5460"/>
        <w:tab w:val="left" w:pos="5925"/>
      </w:tabs>
      <w:spacing w:after="240"/>
      <w:rPr>
        <w:rFonts w:ascii="Calibri" w:eastAsia="Times New Roman" w:hAnsi="Calibri" w:cs="Calibri"/>
        <w:b/>
        <w:bCs/>
        <w:noProof/>
        <w:color w:val="B2541A"/>
        <w:kern w:val="28"/>
        <w:sz w:val="20"/>
        <w:szCs w:val="20"/>
        <w:lang w:eastAsia="fr-FR"/>
      </w:rPr>
    </w:pPr>
    <w:r w:rsidRPr="0080698F">
      <w:rPr>
        <w:rFonts w:ascii="Calibri" w:eastAsia="Calibri" w:hAnsi="Calibri" w:cs="Calibri"/>
        <w:noProof/>
        <w:color w:val="000000"/>
        <w:lang w:val="it-IT" w:eastAsia="it-IT"/>
      </w:rPr>
      <w:drawing>
        <wp:anchor distT="0" distB="0" distL="114300" distR="114300" simplePos="0" relativeHeight="251661824" behindDoc="1" locked="0" layoutInCell="1" allowOverlap="0" wp14:anchorId="58CB2D97" wp14:editId="05A0E143">
          <wp:simplePos x="0" y="0"/>
          <wp:positionH relativeFrom="page">
            <wp:posOffset>535093</wp:posOffset>
          </wp:positionH>
          <wp:positionV relativeFrom="page">
            <wp:posOffset>567690</wp:posOffset>
          </wp:positionV>
          <wp:extent cx="6454800" cy="1296000"/>
          <wp:effectExtent l="0" t="0" r="3175" b="0"/>
          <wp:wrapNone/>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454800" cy="1296000"/>
                  </a:xfrm>
                  <a:prstGeom prst="rect">
                    <a:avLst/>
                  </a:prstGeom>
                </pic:spPr>
              </pic:pic>
            </a:graphicData>
          </a:graphic>
        </wp:anchor>
      </w:drawing>
    </w:r>
    <w:r>
      <w:rPr>
        <w:rFonts w:ascii="Calibri" w:eastAsia="Times New Roman" w:hAnsi="Calibri" w:cs="Calibri"/>
        <w:color w:val="DDB56D"/>
        <w:kern w:val="28"/>
        <w:sz w:val="36"/>
        <w:szCs w:val="36"/>
        <w:lang w:eastAsia="fr-FR"/>
      </w:rPr>
      <w:t xml:space="preserve">  </w:t>
    </w:r>
    <w:proofErr w:type="spellStart"/>
    <w:r w:rsidR="00C46A56">
      <w:rPr>
        <w:rFonts w:ascii="Calibri" w:eastAsia="Times New Roman" w:hAnsi="Calibri" w:cs="Calibri"/>
        <w:color w:val="DDB56D"/>
        <w:kern w:val="28"/>
        <w:sz w:val="36"/>
        <w:szCs w:val="36"/>
        <w:lang w:eastAsia="fr-FR"/>
      </w:rPr>
      <w:t>Technical</w:t>
    </w:r>
    <w:proofErr w:type="spellEnd"/>
    <w:r w:rsidR="00C46A56">
      <w:rPr>
        <w:rFonts w:ascii="Calibri" w:eastAsia="Times New Roman" w:hAnsi="Calibri" w:cs="Calibri"/>
        <w:color w:val="DDB56D"/>
        <w:kern w:val="28"/>
        <w:sz w:val="36"/>
        <w:szCs w:val="36"/>
        <w:lang w:eastAsia="fr-FR"/>
      </w:rPr>
      <w:t xml:space="preserve"> data </w:t>
    </w:r>
    <w:proofErr w:type="spellStart"/>
    <w:r w:rsidR="00C46A56">
      <w:rPr>
        <w:rFonts w:ascii="Calibri" w:eastAsia="Times New Roman" w:hAnsi="Calibri" w:cs="Calibri"/>
        <w:color w:val="DDB56D"/>
        <w:kern w:val="28"/>
        <w:sz w:val="36"/>
        <w:szCs w:val="36"/>
        <w:lang w:eastAsia="fr-FR"/>
      </w:rPr>
      <w:t>sheet</w:t>
    </w:r>
    <w:proofErr w:type="spellEnd"/>
    <w:r w:rsidR="00A00C6D">
      <w:rPr>
        <w:rFonts w:ascii="Calibri" w:eastAsia="Times New Roman" w:hAnsi="Calibri" w:cs="Calibri"/>
        <w:color w:val="DDB56D"/>
        <w:kern w:val="28"/>
        <w:sz w:val="36"/>
        <w:szCs w:val="36"/>
        <w:lang w:eastAsia="fr-FR"/>
      </w:rPr>
      <w:t xml:space="preserve"> </w:t>
    </w:r>
    <w:r w:rsidR="00A00C6D" w:rsidRPr="00A00C6D">
      <w:rPr>
        <w:rFonts w:ascii="Calibri" w:eastAsia="Times New Roman" w:hAnsi="Calibri" w:cs="Calibri"/>
        <w:color w:val="FFFFFF" w:themeColor="background1"/>
        <w:kern w:val="28"/>
        <w:sz w:val="36"/>
        <w:szCs w:val="36"/>
        <w:lang w:eastAsia="fr-FR"/>
      </w:rPr>
      <w:t>PL/1168</w:t>
    </w:r>
    <w:r w:rsidRPr="009E2AE3">
      <w:rPr>
        <w:noProof/>
        <w:lang w:eastAsia="fr-FR"/>
      </w:rPr>
      <w:tab/>
    </w:r>
    <w:r w:rsidR="00161977">
      <w:rPr>
        <w:noProof/>
        <w:lang w:eastAsia="fr-FR"/>
      </w:rPr>
      <w:tab/>
    </w: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6804"/>
    </w:tblGrid>
    <w:tr w:rsidR="00B1671F" w14:paraId="1BE06A91" w14:textId="77777777" w:rsidTr="00D17F3A">
      <w:trPr>
        <w:trHeight w:val="850"/>
      </w:trPr>
      <w:tc>
        <w:tcPr>
          <w:tcW w:w="1416" w:type="dxa"/>
          <w:vAlign w:val="center"/>
        </w:tcPr>
        <w:p w14:paraId="7B0FC5AE" w14:textId="77777777" w:rsidR="00B1671F" w:rsidRDefault="00B1671F" w:rsidP="00D17F3A">
          <w:pPr>
            <w:pStyle w:val="Intestazione"/>
            <w:spacing w:line="276" w:lineRule="auto"/>
            <w:rPr>
              <w:rFonts w:ascii="Calibri" w:eastAsia="Times New Roman" w:hAnsi="Calibri" w:cs="Calibri"/>
              <w:color w:val="000000" w:themeColor="text1"/>
              <w:kern w:val="28"/>
              <w:sz w:val="36"/>
              <w:szCs w:val="36"/>
              <w:lang w:eastAsia="fr-FR"/>
            </w:rPr>
          </w:pPr>
          <w:r>
            <w:rPr>
              <w:rFonts w:ascii="Calibri" w:eastAsia="Times New Roman" w:hAnsi="Calibri" w:cs="Calibri"/>
              <w:noProof/>
              <w:color w:val="000000" w:themeColor="text1"/>
              <w:kern w:val="28"/>
              <w:sz w:val="36"/>
              <w:szCs w:val="36"/>
              <w:lang w:val="it-IT" w:eastAsia="it-IT"/>
            </w:rPr>
            <w:drawing>
              <wp:inline distT="0" distB="0" distL="0" distR="0" wp14:anchorId="07EE6DEF" wp14:editId="60FC0BD7">
                <wp:extent cx="762000" cy="4025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402590"/>
                        </a:xfrm>
                        <a:prstGeom prst="rect">
                          <a:avLst/>
                        </a:prstGeom>
                        <a:noFill/>
                      </pic:spPr>
                    </pic:pic>
                  </a:graphicData>
                </a:graphic>
              </wp:inline>
            </w:drawing>
          </w:r>
        </w:p>
      </w:tc>
      <w:tc>
        <w:tcPr>
          <w:tcW w:w="6804" w:type="dxa"/>
          <w:vAlign w:val="bottom"/>
        </w:tcPr>
        <w:p w14:paraId="271F8F5C" w14:textId="77777777" w:rsidR="000C532B" w:rsidRPr="00462F74" w:rsidRDefault="00462F74" w:rsidP="00D17F3A">
          <w:pPr>
            <w:rPr>
              <w:rFonts w:ascii="Calibri" w:eastAsia="Times New Roman" w:hAnsi="Calibri" w:cs="Calibri"/>
              <w:color w:val="FFFFFF" w:themeColor="background1"/>
              <w:kern w:val="28"/>
              <w:sz w:val="20"/>
              <w:szCs w:val="20"/>
              <w:lang w:eastAsia="fr-FR"/>
            </w:rPr>
          </w:pPr>
          <w:r w:rsidRPr="00462F74">
            <w:rPr>
              <w:rFonts w:ascii="Calibri" w:eastAsia="Times New Roman" w:hAnsi="Calibri" w:cs="Calibri"/>
              <w:color w:val="FFFFFF" w:themeColor="background1"/>
              <w:kern w:val="28"/>
              <w:sz w:val="38"/>
              <w:szCs w:val="38"/>
              <w:lang w:eastAsia="fr-FR"/>
            </w:rPr>
            <w:t>PITTURA</w:t>
          </w:r>
          <w:r w:rsidR="0012665C" w:rsidRPr="00462F74">
            <w:rPr>
              <w:rFonts w:ascii="Calibri" w:eastAsia="Times New Roman" w:hAnsi="Calibri" w:cs="Calibri"/>
              <w:color w:val="FFFFFF" w:themeColor="background1"/>
              <w:kern w:val="28"/>
              <w:sz w:val="38"/>
              <w:szCs w:val="38"/>
              <w:lang w:eastAsia="fr-FR"/>
            </w:rPr>
            <w:t xml:space="preserve"> </w:t>
          </w:r>
          <w:r w:rsidRPr="00462F74">
            <w:rPr>
              <w:rFonts w:ascii="Calibri" w:eastAsia="Times New Roman" w:hAnsi="Calibri" w:cs="Calibri"/>
              <w:color w:val="FFFFFF" w:themeColor="background1"/>
              <w:kern w:val="28"/>
              <w:sz w:val="38"/>
              <w:szCs w:val="38"/>
              <w:lang w:eastAsia="fr-FR"/>
            </w:rPr>
            <w:t>LAVABILE</w:t>
          </w:r>
          <w:r w:rsidR="00865C25" w:rsidRPr="00462F74">
            <w:rPr>
              <w:rFonts w:ascii="Calibri" w:eastAsia="Times New Roman" w:hAnsi="Calibri" w:cs="Calibri"/>
              <w:color w:val="FFFFFF" w:themeColor="background1"/>
              <w:kern w:val="28"/>
              <w:sz w:val="38"/>
              <w:szCs w:val="38"/>
              <w:lang w:eastAsia="fr-FR"/>
            </w:rPr>
            <w:t xml:space="preserve"> </w:t>
          </w:r>
          <w:r w:rsidR="0012665C" w:rsidRPr="00462F74">
            <w:rPr>
              <w:rFonts w:ascii="Calibri" w:eastAsia="Times New Roman" w:hAnsi="Calibri" w:cs="Calibri"/>
              <w:color w:val="FFFFFF" w:themeColor="background1"/>
              <w:kern w:val="28"/>
              <w:sz w:val="38"/>
              <w:szCs w:val="38"/>
              <w:lang w:eastAsia="fr-FR"/>
            </w:rPr>
            <w:t>VELVET</w:t>
          </w:r>
        </w:p>
        <w:p w14:paraId="00CB8CAD" w14:textId="35F70A67" w:rsidR="00B1671F" w:rsidRPr="00A951E2" w:rsidRDefault="00C46A56" w:rsidP="00852311">
          <w:pPr>
            <w:rPr>
              <w:rFonts w:ascii="Calibri" w:eastAsia="Times New Roman" w:hAnsi="Calibri" w:cs="Calibri"/>
              <w:color w:val="FFFFFF" w:themeColor="background1"/>
              <w:kern w:val="28"/>
              <w:sz w:val="20"/>
              <w:szCs w:val="20"/>
              <w:lang w:eastAsia="fr-FR"/>
            </w:rPr>
          </w:pPr>
          <w:r>
            <w:rPr>
              <w:rFonts w:ascii="Calibri" w:eastAsia="Times New Roman" w:hAnsi="Calibri" w:cs="Calibri"/>
              <w:color w:val="FFFFFF" w:themeColor="background1"/>
              <w:kern w:val="28"/>
              <w:sz w:val="36"/>
              <w:szCs w:val="36"/>
              <w:lang w:eastAsia="fr-FR"/>
            </w:rPr>
            <w:t>Water-</w:t>
          </w:r>
          <w:proofErr w:type="spellStart"/>
          <w:r>
            <w:rPr>
              <w:rFonts w:ascii="Calibri" w:eastAsia="Times New Roman" w:hAnsi="Calibri" w:cs="Calibri"/>
              <w:color w:val="FFFFFF" w:themeColor="background1"/>
              <w:kern w:val="28"/>
              <w:sz w:val="36"/>
              <w:szCs w:val="36"/>
              <w:lang w:eastAsia="fr-FR"/>
            </w:rPr>
            <w:t>based</w:t>
          </w:r>
          <w:proofErr w:type="spellEnd"/>
          <w:r>
            <w:rPr>
              <w:rFonts w:ascii="Calibri" w:eastAsia="Times New Roman" w:hAnsi="Calibri" w:cs="Calibri"/>
              <w:color w:val="FFFFFF" w:themeColor="background1"/>
              <w:kern w:val="28"/>
              <w:sz w:val="36"/>
              <w:szCs w:val="36"/>
              <w:lang w:eastAsia="fr-FR"/>
            </w:rPr>
            <w:t xml:space="preserve"> </w:t>
          </w:r>
          <w:proofErr w:type="spellStart"/>
          <w:r>
            <w:rPr>
              <w:rFonts w:ascii="Calibri" w:eastAsia="Times New Roman" w:hAnsi="Calibri" w:cs="Calibri"/>
              <w:color w:val="FFFFFF" w:themeColor="background1"/>
              <w:kern w:val="28"/>
              <w:sz w:val="36"/>
              <w:szCs w:val="36"/>
              <w:lang w:eastAsia="fr-FR"/>
            </w:rPr>
            <w:t>washable</w:t>
          </w:r>
          <w:proofErr w:type="spellEnd"/>
          <w:r>
            <w:rPr>
              <w:rFonts w:ascii="Calibri" w:eastAsia="Times New Roman" w:hAnsi="Calibri" w:cs="Calibri"/>
              <w:color w:val="FFFFFF" w:themeColor="background1"/>
              <w:kern w:val="28"/>
              <w:sz w:val="36"/>
              <w:szCs w:val="36"/>
              <w:lang w:eastAsia="fr-FR"/>
            </w:rPr>
            <w:t xml:space="preserve"> </w:t>
          </w:r>
          <w:proofErr w:type="spellStart"/>
          <w:r>
            <w:rPr>
              <w:rFonts w:ascii="Calibri" w:eastAsia="Times New Roman" w:hAnsi="Calibri" w:cs="Calibri"/>
              <w:color w:val="FFFFFF" w:themeColor="background1"/>
              <w:kern w:val="28"/>
              <w:sz w:val="36"/>
              <w:szCs w:val="36"/>
              <w:lang w:eastAsia="fr-FR"/>
            </w:rPr>
            <w:t>paint</w:t>
          </w:r>
          <w:proofErr w:type="spellEnd"/>
          <w:r>
            <w:rPr>
              <w:rFonts w:ascii="Calibri" w:eastAsia="Times New Roman" w:hAnsi="Calibri" w:cs="Calibri"/>
              <w:color w:val="FFFFFF" w:themeColor="background1"/>
              <w:kern w:val="28"/>
              <w:sz w:val="36"/>
              <w:szCs w:val="36"/>
              <w:lang w:eastAsia="fr-FR"/>
            </w:rPr>
            <w:t xml:space="preserve"> – velvet </w:t>
          </w:r>
          <w:proofErr w:type="spellStart"/>
          <w:r>
            <w:rPr>
              <w:rFonts w:ascii="Calibri" w:eastAsia="Times New Roman" w:hAnsi="Calibri" w:cs="Calibri"/>
              <w:color w:val="FFFFFF" w:themeColor="background1"/>
              <w:kern w:val="28"/>
              <w:sz w:val="36"/>
              <w:szCs w:val="36"/>
              <w:lang w:eastAsia="fr-FR"/>
            </w:rPr>
            <w:t>effect</w:t>
          </w:r>
          <w:proofErr w:type="spellEnd"/>
        </w:p>
      </w:tc>
    </w:tr>
  </w:tbl>
  <w:p w14:paraId="0B650C7B" w14:textId="77777777" w:rsidR="00B1671F" w:rsidRPr="00CC5F37" w:rsidRDefault="00B1671F" w:rsidP="00CC5F37">
    <w:pPr>
      <w:pStyle w:val="Intestazione"/>
      <w:tabs>
        <w:tab w:val="clear" w:pos="4536"/>
        <w:tab w:val="clear" w:pos="9072"/>
        <w:tab w:val="left" w:pos="6315"/>
        <w:tab w:val="right" w:pos="10092"/>
      </w:tabs>
      <w:rPr>
        <w:rFonts w:ascii="Calibri" w:eastAsia="Times New Roman" w:hAnsi="Calibri" w:cs="Calibri"/>
        <w:color w:val="000000" w:themeColor="text1"/>
        <w:kern w:val="28"/>
        <w:sz w:val="28"/>
        <w:szCs w:val="28"/>
        <w:lang w:eastAsia="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525"/>
    <w:rsid w:val="000011A9"/>
    <w:rsid w:val="00012387"/>
    <w:rsid w:val="00022A5A"/>
    <w:rsid w:val="0003123F"/>
    <w:rsid w:val="00040658"/>
    <w:rsid w:val="00055774"/>
    <w:rsid w:val="00063526"/>
    <w:rsid w:val="00064760"/>
    <w:rsid w:val="00084BBA"/>
    <w:rsid w:val="000B1E3C"/>
    <w:rsid w:val="000B66C4"/>
    <w:rsid w:val="000C532B"/>
    <w:rsid w:val="000E0DB3"/>
    <w:rsid w:val="000F521B"/>
    <w:rsid w:val="001015E8"/>
    <w:rsid w:val="00101923"/>
    <w:rsid w:val="00124F2C"/>
    <w:rsid w:val="0012665C"/>
    <w:rsid w:val="0013669B"/>
    <w:rsid w:val="00161977"/>
    <w:rsid w:val="001670BF"/>
    <w:rsid w:val="00171558"/>
    <w:rsid w:val="0019569B"/>
    <w:rsid w:val="001A3B5E"/>
    <w:rsid w:val="001B34CC"/>
    <w:rsid w:val="001B44ED"/>
    <w:rsid w:val="001C3050"/>
    <w:rsid w:val="001F185E"/>
    <w:rsid w:val="001F5BC7"/>
    <w:rsid w:val="00201FD4"/>
    <w:rsid w:val="00203EC7"/>
    <w:rsid w:val="002103BE"/>
    <w:rsid w:val="00217143"/>
    <w:rsid w:val="00242D89"/>
    <w:rsid w:val="00274A96"/>
    <w:rsid w:val="002911EE"/>
    <w:rsid w:val="002A3014"/>
    <w:rsid w:val="002A50E1"/>
    <w:rsid w:val="002C6371"/>
    <w:rsid w:val="002D07D7"/>
    <w:rsid w:val="002F7A40"/>
    <w:rsid w:val="0030622D"/>
    <w:rsid w:val="00324CC2"/>
    <w:rsid w:val="00353BB2"/>
    <w:rsid w:val="003663D1"/>
    <w:rsid w:val="00394820"/>
    <w:rsid w:val="003A0F3C"/>
    <w:rsid w:val="003B0787"/>
    <w:rsid w:val="003B25CF"/>
    <w:rsid w:val="003B7C24"/>
    <w:rsid w:val="003C10C6"/>
    <w:rsid w:val="004007DA"/>
    <w:rsid w:val="00413DDD"/>
    <w:rsid w:val="00462F74"/>
    <w:rsid w:val="00486402"/>
    <w:rsid w:val="004970DF"/>
    <w:rsid w:val="004B3AA6"/>
    <w:rsid w:val="004C4F2B"/>
    <w:rsid w:val="004E76A2"/>
    <w:rsid w:val="00520454"/>
    <w:rsid w:val="005356D2"/>
    <w:rsid w:val="00541F60"/>
    <w:rsid w:val="00546A6A"/>
    <w:rsid w:val="00555D3E"/>
    <w:rsid w:val="005627D8"/>
    <w:rsid w:val="0059513A"/>
    <w:rsid w:val="005D1A2B"/>
    <w:rsid w:val="00654245"/>
    <w:rsid w:val="00654908"/>
    <w:rsid w:val="0066770F"/>
    <w:rsid w:val="00672320"/>
    <w:rsid w:val="0068606C"/>
    <w:rsid w:val="006965E7"/>
    <w:rsid w:val="006D7F82"/>
    <w:rsid w:val="006E1B74"/>
    <w:rsid w:val="006F5753"/>
    <w:rsid w:val="00700702"/>
    <w:rsid w:val="00720E40"/>
    <w:rsid w:val="007703D9"/>
    <w:rsid w:val="00783B53"/>
    <w:rsid w:val="00792623"/>
    <w:rsid w:val="0079341A"/>
    <w:rsid w:val="00797C2E"/>
    <w:rsid w:val="007D0D90"/>
    <w:rsid w:val="007D6778"/>
    <w:rsid w:val="007F5A62"/>
    <w:rsid w:val="007F6047"/>
    <w:rsid w:val="0080698F"/>
    <w:rsid w:val="008233DD"/>
    <w:rsid w:val="00823508"/>
    <w:rsid w:val="00840549"/>
    <w:rsid w:val="00852311"/>
    <w:rsid w:val="0086053F"/>
    <w:rsid w:val="00865C25"/>
    <w:rsid w:val="00870990"/>
    <w:rsid w:val="00871B56"/>
    <w:rsid w:val="008947E5"/>
    <w:rsid w:val="008950B3"/>
    <w:rsid w:val="008A5E03"/>
    <w:rsid w:val="00914128"/>
    <w:rsid w:val="00935695"/>
    <w:rsid w:val="00954525"/>
    <w:rsid w:val="00955136"/>
    <w:rsid w:val="00956D87"/>
    <w:rsid w:val="00956E16"/>
    <w:rsid w:val="00976AD1"/>
    <w:rsid w:val="009960DA"/>
    <w:rsid w:val="009B1FDC"/>
    <w:rsid w:val="009C5E2E"/>
    <w:rsid w:val="009D5194"/>
    <w:rsid w:val="009E03D8"/>
    <w:rsid w:val="009E2AE3"/>
    <w:rsid w:val="009E7788"/>
    <w:rsid w:val="009F5C8B"/>
    <w:rsid w:val="00A00C6D"/>
    <w:rsid w:val="00A27087"/>
    <w:rsid w:val="00A4319F"/>
    <w:rsid w:val="00A769BD"/>
    <w:rsid w:val="00A81012"/>
    <w:rsid w:val="00A822BC"/>
    <w:rsid w:val="00A951E2"/>
    <w:rsid w:val="00AA1101"/>
    <w:rsid w:val="00AD3AAF"/>
    <w:rsid w:val="00AD7E5B"/>
    <w:rsid w:val="00B01BCF"/>
    <w:rsid w:val="00B03C0E"/>
    <w:rsid w:val="00B1671F"/>
    <w:rsid w:val="00B5098F"/>
    <w:rsid w:val="00B6400C"/>
    <w:rsid w:val="00B9627C"/>
    <w:rsid w:val="00BC6263"/>
    <w:rsid w:val="00C220B2"/>
    <w:rsid w:val="00C23022"/>
    <w:rsid w:val="00C33238"/>
    <w:rsid w:val="00C46A56"/>
    <w:rsid w:val="00C56DEE"/>
    <w:rsid w:val="00C56E3A"/>
    <w:rsid w:val="00C91DB9"/>
    <w:rsid w:val="00C94541"/>
    <w:rsid w:val="00CC5F37"/>
    <w:rsid w:val="00CD0028"/>
    <w:rsid w:val="00CD0D86"/>
    <w:rsid w:val="00CF260B"/>
    <w:rsid w:val="00CF6D0C"/>
    <w:rsid w:val="00D17F3A"/>
    <w:rsid w:val="00D3014E"/>
    <w:rsid w:val="00D33D5A"/>
    <w:rsid w:val="00D5025D"/>
    <w:rsid w:val="00D56CA9"/>
    <w:rsid w:val="00D56F45"/>
    <w:rsid w:val="00D8438D"/>
    <w:rsid w:val="00D961F0"/>
    <w:rsid w:val="00DF49CD"/>
    <w:rsid w:val="00DF5B52"/>
    <w:rsid w:val="00E0617A"/>
    <w:rsid w:val="00E105C3"/>
    <w:rsid w:val="00E2277F"/>
    <w:rsid w:val="00E23885"/>
    <w:rsid w:val="00E33DC3"/>
    <w:rsid w:val="00E34F90"/>
    <w:rsid w:val="00E35121"/>
    <w:rsid w:val="00E45AB8"/>
    <w:rsid w:val="00E62BF1"/>
    <w:rsid w:val="00E64DED"/>
    <w:rsid w:val="00E871E1"/>
    <w:rsid w:val="00EB63E3"/>
    <w:rsid w:val="00EC1921"/>
    <w:rsid w:val="00EC52C3"/>
    <w:rsid w:val="00F23342"/>
    <w:rsid w:val="00F34AAD"/>
    <w:rsid w:val="00F401E2"/>
    <w:rsid w:val="00F551AA"/>
    <w:rsid w:val="00F652E0"/>
    <w:rsid w:val="00F924E9"/>
    <w:rsid w:val="00FA3194"/>
    <w:rsid w:val="00FB718C"/>
    <w:rsid w:val="00FB7815"/>
    <w:rsid w:val="00FE0AD9"/>
    <w:rsid w:val="00FE2F61"/>
    <w:rsid w:val="00FF05CB"/>
    <w:rsid w:val="00FF7D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AE3096"/>
  <w15:docId w15:val="{2BA9001D-2C72-4691-9203-C6EAB925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12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388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23885"/>
  </w:style>
  <w:style w:type="paragraph" w:styleId="Pidipagina">
    <w:name w:val="footer"/>
    <w:basedOn w:val="Normale"/>
    <w:link w:val="PidipaginaCarattere"/>
    <w:uiPriority w:val="99"/>
    <w:unhideWhenUsed/>
    <w:rsid w:val="00E2388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23885"/>
  </w:style>
  <w:style w:type="paragraph" w:styleId="Testofumetto">
    <w:name w:val="Balloon Text"/>
    <w:basedOn w:val="Normale"/>
    <w:link w:val="TestofumettoCarattere"/>
    <w:uiPriority w:val="99"/>
    <w:semiHidden/>
    <w:unhideWhenUsed/>
    <w:rsid w:val="004864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6402"/>
    <w:rPr>
      <w:rFonts w:ascii="Segoe UI" w:hAnsi="Segoe UI" w:cs="Segoe UI"/>
      <w:sz w:val="18"/>
      <w:szCs w:val="18"/>
    </w:rPr>
  </w:style>
  <w:style w:type="table" w:styleId="Grigliatabella">
    <w:name w:val="Table Grid"/>
    <w:basedOn w:val="Tabellanormale"/>
    <w:uiPriority w:val="39"/>
    <w:rsid w:val="0065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ng-el">
    <w:name w:val="lang-el"/>
    <w:basedOn w:val="Carpredefinitoparagrafo"/>
    <w:rsid w:val="0055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42715">
      <w:bodyDiv w:val="1"/>
      <w:marLeft w:val="0"/>
      <w:marRight w:val="0"/>
      <w:marTop w:val="0"/>
      <w:marBottom w:val="0"/>
      <w:divBdr>
        <w:top w:val="none" w:sz="0" w:space="0" w:color="auto"/>
        <w:left w:val="none" w:sz="0" w:space="0" w:color="auto"/>
        <w:bottom w:val="none" w:sz="0" w:space="0" w:color="auto"/>
        <w:right w:val="none" w:sz="0" w:space="0" w:color="auto"/>
      </w:divBdr>
    </w:div>
    <w:div w:id="530844250">
      <w:bodyDiv w:val="1"/>
      <w:marLeft w:val="0"/>
      <w:marRight w:val="0"/>
      <w:marTop w:val="0"/>
      <w:marBottom w:val="0"/>
      <w:divBdr>
        <w:top w:val="none" w:sz="0" w:space="0" w:color="auto"/>
        <w:left w:val="none" w:sz="0" w:space="0" w:color="auto"/>
        <w:bottom w:val="none" w:sz="0" w:space="0" w:color="auto"/>
        <w:right w:val="none" w:sz="0" w:space="0" w:color="auto"/>
      </w:divBdr>
    </w:div>
    <w:div w:id="1169057345">
      <w:bodyDiv w:val="1"/>
      <w:marLeft w:val="0"/>
      <w:marRight w:val="0"/>
      <w:marTop w:val="0"/>
      <w:marBottom w:val="0"/>
      <w:divBdr>
        <w:top w:val="none" w:sz="0" w:space="0" w:color="auto"/>
        <w:left w:val="none" w:sz="0" w:space="0" w:color="auto"/>
        <w:bottom w:val="none" w:sz="0" w:space="0" w:color="auto"/>
        <w:right w:val="none" w:sz="0" w:space="0" w:color="auto"/>
      </w:divBdr>
    </w:div>
    <w:div w:id="1286739667">
      <w:bodyDiv w:val="1"/>
      <w:marLeft w:val="0"/>
      <w:marRight w:val="0"/>
      <w:marTop w:val="0"/>
      <w:marBottom w:val="0"/>
      <w:divBdr>
        <w:top w:val="none" w:sz="0" w:space="0" w:color="auto"/>
        <w:left w:val="none" w:sz="0" w:space="0" w:color="auto"/>
        <w:bottom w:val="none" w:sz="0" w:space="0" w:color="auto"/>
        <w:right w:val="none" w:sz="0" w:space="0" w:color="auto"/>
      </w:divBdr>
    </w:div>
    <w:div w:id="1318070497">
      <w:bodyDiv w:val="1"/>
      <w:marLeft w:val="0"/>
      <w:marRight w:val="0"/>
      <w:marTop w:val="0"/>
      <w:marBottom w:val="0"/>
      <w:divBdr>
        <w:top w:val="none" w:sz="0" w:space="0" w:color="auto"/>
        <w:left w:val="none" w:sz="0" w:space="0" w:color="auto"/>
        <w:bottom w:val="none" w:sz="0" w:space="0" w:color="auto"/>
        <w:right w:val="none" w:sz="0" w:space="0" w:color="auto"/>
      </w:divBdr>
    </w:div>
    <w:div w:id="1419449350">
      <w:bodyDiv w:val="1"/>
      <w:marLeft w:val="0"/>
      <w:marRight w:val="0"/>
      <w:marTop w:val="0"/>
      <w:marBottom w:val="0"/>
      <w:divBdr>
        <w:top w:val="none" w:sz="0" w:space="0" w:color="auto"/>
        <w:left w:val="none" w:sz="0" w:space="0" w:color="auto"/>
        <w:bottom w:val="none" w:sz="0" w:space="0" w:color="auto"/>
        <w:right w:val="none" w:sz="0" w:space="0" w:color="auto"/>
      </w:divBdr>
    </w:div>
    <w:div w:id="1454209159">
      <w:bodyDiv w:val="1"/>
      <w:marLeft w:val="0"/>
      <w:marRight w:val="0"/>
      <w:marTop w:val="0"/>
      <w:marBottom w:val="0"/>
      <w:divBdr>
        <w:top w:val="none" w:sz="0" w:space="0" w:color="auto"/>
        <w:left w:val="none" w:sz="0" w:space="0" w:color="auto"/>
        <w:bottom w:val="none" w:sz="0" w:space="0" w:color="auto"/>
        <w:right w:val="none" w:sz="0" w:space="0" w:color="auto"/>
      </w:divBdr>
    </w:div>
    <w:div w:id="1535188341">
      <w:bodyDiv w:val="1"/>
      <w:marLeft w:val="0"/>
      <w:marRight w:val="0"/>
      <w:marTop w:val="0"/>
      <w:marBottom w:val="0"/>
      <w:divBdr>
        <w:top w:val="none" w:sz="0" w:space="0" w:color="auto"/>
        <w:left w:val="none" w:sz="0" w:space="0" w:color="auto"/>
        <w:bottom w:val="none" w:sz="0" w:space="0" w:color="auto"/>
        <w:right w:val="none" w:sz="0" w:space="0" w:color="auto"/>
      </w:divBdr>
    </w:div>
    <w:div w:id="200809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dolcicolor.i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Documents\Classeurs\MODELLI\FT_Modell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CB796-4609-4926-AB6F-76E20722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FT_Modello</Template>
  <TotalTime>3</TotalTime>
  <Pages>3</Pages>
  <Words>777</Words>
  <Characters>4435</Characters>
  <Application>Microsoft Office Word</Application>
  <DocSecurity>0</DocSecurity>
  <Lines>36</Lines>
  <Paragraphs>10</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Daniel</cp:lastModifiedBy>
  <cp:revision>2</cp:revision>
  <cp:lastPrinted>2018-09-28T15:02:00Z</cp:lastPrinted>
  <dcterms:created xsi:type="dcterms:W3CDTF">2019-11-11T11:41:00Z</dcterms:created>
  <dcterms:modified xsi:type="dcterms:W3CDTF">2019-11-11T11:41:00Z</dcterms:modified>
</cp:coreProperties>
</file>