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E45E" w14:textId="605BF0BE" w:rsidR="00E318F5" w:rsidRPr="00B239B9" w:rsidRDefault="00E318F5" w:rsidP="00AB4152">
      <w:pPr>
        <w:widowControl w:val="0"/>
        <w:spacing w:after="0" w:line="276" w:lineRule="auto"/>
        <w:jc w:val="both"/>
        <w:rPr>
          <w:rFonts w:ascii="Calibri" w:eastAsia="Times New Roman" w:hAnsi="Calibri" w:cs="Calibri"/>
          <w:b/>
          <w:bCs/>
          <w:color w:val="B2541A"/>
          <w:kern w:val="28"/>
          <w:sz w:val="20"/>
          <w:szCs w:val="20"/>
          <w:lang w:eastAsia="fr-FR"/>
          <w14:cntxtAlts/>
        </w:rPr>
      </w:pPr>
      <w:r w:rsidRPr="002B245B">
        <w:rPr>
          <w:rFonts w:ascii="Calibri" w:eastAsia="Times New Roman" w:hAnsi="Calibri" w:cs="Calibri"/>
          <w:b/>
          <w:bCs/>
          <w:color w:val="B2541A"/>
          <w:kern w:val="28"/>
          <w:sz w:val="20"/>
          <w:szCs w:val="20"/>
          <w:lang w:eastAsia="fr-FR"/>
          <w14:cntxtAlts/>
        </w:rPr>
        <w:t>Descri</w:t>
      </w:r>
      <w:r w:rsidR="00795C81">
        <w:rPr>
          <w:rFonts w:ascii="Calibri" w:eastAsia="Times New Roman" w:hAnsi="Calibri" w:cs="Calibri"/>
          <w:b/>
          <w:bCs/>
          <w:color w:val="B2541A"/>
          <w:kern w:val="28"/>
          <w:sz w:val="20"/>
          <w:szCs w:val="20"/>
          <w:lang w:eastAsia="fr-FR"/>
          <w14:cntxtAlts/>
        </w:rPr>
        <w:t>ption</w:t>
      </w:r>
      <w:r w:rsidRPr="00B239B9">
        <w:rPr>
          <w:rFonts w:ascii="Calibri" w:eastAsia="Times New Roman" w:hAnsi="Calibri" w:cs="Calibri"/>
          <w:b/>
          <w:bCs/>
          <w:color w:val="B2541A"/>
          <w:kern w:val="28"/>
          <w:sz w:val="20"/>
          <w:szCs w:val="20"/>
          <w:lang w:eastAsia="fr-FR"/>
          <w14:cntxtAlts/>
        </w:rPr>
        <w:t> </w:t>
      </w:r>
    </w:p>
    <w:p w14:paraId="6210E2B5" w14:textId="144FFA44" w:rsidR="005D6DC2" w:rsidRDefault="007C0A39" w:rsidP="00AB4152">
      <w:pPr>
        <w:widowControl w:val="0"/>
        <w:spacing w:after="0" w:line="276" w:lineRule="auto"/>
        <w:jc w:val="both"/>
        <w:rPr>
          <w:rFonts w:ascii="Calibri" w:eastAsia="Times New Roman" w:hAnsi="Calibri" w:cs="Calibri"/>
          <w:bCs/>
          <w:color w:val="FF0000"/>
          <w:kern w:val="28"/>
          <w:sz w:val="20"/>
          <w:szCs w:val="20"/>
          <w:lang w:eastAsia="fr-FR"/>
          <w14:cntxtAlts/>
        </w:rPr>
      </w:pPr>
      <w:r>
        <w:rPr>
          <w:rFonts w:ascii="Calibri" w:eastAsia="Times New Roman" w:hAnsi="Calibri" w:cs="Calibri"/>
          <w:bCs/>
          <w:color w:val="595959" w:themeColor="text1" w:themeTint="A6"/>
          <w:kern w:val="28"/>
          <w:sz w:val="20"/>
          <w:szCs w:val="20"/>
          <w:lang w:eastAsia="fr-FR"/>
          <w14:cntxtAlts/>
        </w:rPr>
        <w:t xml:space="preserve">Natural and </w:t>
      </w:r>
      <w:proofErr w:type="spellStart"/>
      <w:r>
        <w:rPr>
          <w:rFonts w:ascii="Calibri" w:eastAsia="Times New Roman" w:hAnsi="Calibri" w:cs="Calibri"/>
          <w:bCs/>
          <w:color w:val="595959" w:themeColor="text1" w:themeTint="A6"/>
          <w:kern w:val="28"/>
          <w:sz w:val="20"/>
          <w:szCs w:val="20"/>
          <w:lang w:eastAsia="fr-FR"/>
          <w14:cntxtAlts/>
        </w:rPr>
        <w:t>ecological</w:t>
      </w:r>
      <w:proofErr w:type="spellEnd"/>
      <w:r>
        <w:rPr>
          <w:rFonts w:ascii="Calibri" w:eastAsia="Times New Roman" w:hAnsi="Calibri" w:cs="Calibri"/>
          <w:bCs/>
          <w:color w:val="595959" w:themeColor="text1" w:themeTint="A6"/>
          <w:kern w:val="28"/>
          <w:sz w:val="20"/>
          <w:szCs w:val="20"/>
          <w:lang w:eastAsia="fr-FR"/>
          <w14:cntxtAlts/>
        </w:rPr>
        <w:t xml:space="preserve"> solvent, </w:t>
      </w:r>
      <w:proofErr w:type="spellStart"/>
      <w:r>
        <w:rPr>
          <w:rFonts w:ascii="Calibri" w:eastAsia="Times New Roman" w:hAnsi="Calibri" w:cs="Calibri"/>
          <w:bCs/>
          <w:color w:val="595959" w:themeColor="text1" w:themeTint="A6"/>
          <w:kern w:val="28"/>
          <w:sz w:val="20"/>
          <w:szCs w:val="20"/>
          <w:lang w:eastAsia="fr-FR"/>
          <w14:cntxtAlts/>
        </w:rPr>
        <w:t>used</w:t>
      </w:r>
      <w:proofErr w:type="spellEnd"/>
      <w:r>
        <w:rPr>
          <w:rFonts w:ascii="Calibri" w:eastAsia="Times New Roman" w:hAnsi="Calibri" w:cs="Calibri"/>
          <w:bCs/>
          <w:color w:val="595959" w:themeColor="text1" w:themeTint="A6"/>
          <w:kern w:val="28"/>
          <w:sz w:val="20"/>
          <w:szCs w:val="20"/>
          <w:lang w:eastAsia="fr-FR"/>
          <w14:cntxtAlts/>
        </w:rPr>
        <w:t xml:space="preserve"> as a </w:t>
      </w:r>
      <w:proofErr w:type="spellStart"/>
      <w:r>
        <w:rPr>
          <w:rFonts w:ascii="Calibri" w:eastAsia="Times New Roman" w:hAnsi="Calibri" w:cs="Calibri"/>
          <w:bCs/>
          <w:color w:val="595959" w:themeColor="text1" w:themeTint="A6"/>
          <w:kern w:val="28"/>
          <w:sz w:val="20"/>
          <w:szCs w:val="20"/>
          <w:lang w:eastAsia="fr-FR"/>
          <w14:cntxtAlts/>
        </w:rPr>
        <w:t>diluter</w:t>
      </w:r>
      <w:proofErr w:type="spellEnd"/>
      <w:r>
        <w:rPr>
          <w:rFonts w:ascii="Calibri" w:eastAsia="Times New Roman" w:hAnsi="Calibri" w:cs="Calibri"/>
          <w:bCs/>
          <w:color w:val="595959" w:themeColor="text1" w:themeTint="A6"/>
          <w:kern w:val="28"/>
          <w:sz w:val="20"/>
          <w:szCs w:val="20"/>
          <w:lang w:eastAsia="fr-FR"/>
          <w14:cntxtAlts/>
        </w:rPr>
        <w:t xml:space="preserve"> for </w:t>
      </w:r>
      <w:proofErr w:type="spellStart"/>
      <w:r>
        <w:rPr>
          <w:rFonts w:ascii="Calibri" w:eastAsia="Times New Roman" w:hAnsi="Calibri" w:cs="Calibri"/>
          <w:bCs/>
          <w:color w:val="595959" w:themeColor="text1" w:themeTint="A6"/>
          <w:kern w:val="28"/>
          <w:sz w:val="20"/>
          <w:szCs w:val="20"/>
          <w:lang w:eastAsia="fr-FR"/>
          <w14:cntxtAlts/>
        </w:rPr>
        <w:t>oil</w:t>
      </w:r>
      <w:r w:rsidR="000851C5">
        <w:rPr>
          <w:rFonts w:ascii="Calibri" w:eastAsia="Times New Roman" w:hAnsi="Calibri" w:cs="Calibri"/>
          <w:bCs/>
          <w:color w:val="595959" w:themeColor="text1" w:themeTint="A6"/>
          <w:kern w:val="28"/>
          <w:sz w:val="20"/>
          <w:szCs w:val="20"/>
          <w:lang w:eastAsia="fr-FR"/>
          <w14:cntxtAlts/>
        </w:rPr>
        <w:t>-</w:t>
      </w:r>
      <w:r>
        <w:rPr>
          <w:rFonts w:ascii="Calibri" w:eastAsia="Times New Roman" w:hAnsi="Calibri" w:cs="Calibri"/>
          <w:bCs/>
          <w:color w:val="595959" w:themeColor="text1" w:themeTint="A6"/>
          <w:kern w:val="28"/>
          <w:sz w:val="20"/>
          <w:szCs w:val="20"/>
          <w:lang w:eastAsia="fr-FR"/>
          <w14:cntxtAlts/>
        </w:rPr>
        <w:t>base</w:t>
      </w:r>
      <w:r w:rsidR="008733BF">
        <w:rPr>
          <w:rFonts w:ascii="Calibri" w:eastAsia="Times New Roman" w:hAnsi="Calibri" w:cs="Calibri"/>
          <w:bCs/>
          <w:color w:val="595959" w:themeColor="text1" w:themeTint="A6"/>
          <w:kern w:val="28"/>
          <w:sz w:val="20"/>
          <w:szCs w:val="20"/>
          <w:lang w:eastAsia="fr-FR"/>
          <w14:cntxtAlts/>
        </w:rPr>
        <w:t>d</w:t>
      </w:r>
      <w:proofErr w:type="spellEnd"/>
      <w:r w:rsidR="008733BF">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products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enamels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oils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paints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alchydic</w:t>
      </w:r>
      <w:proofErr w:type="spellEnd"/>
      <w:r>
        <w:rPr>
          <w:rFonts w:ascii="Calibri" w:eastAsia="Times New Roman" w:hAnsi="Calibri" w:cs="Calibri"/>
          <w:bCs/>
          <w:color w:val="595959" w:themeColor="text1" w:themeTint="A6"/>
          <w:kern w:val="28"/>
          <w:sz w:val="20"/>
          <w:szCs w:val="20"/>
          <w:lang w:eastAsia="fr-FR"/>
          <w14:cntxtAlts/>
        </w:rPr>
        <w:t xml:space="preserve"> and </w:t>
      </w:r>
      <w:proofErr w:type="spellStart"/>
      <w:r>
        <w:rPr>
          <w:rFonts w:ascii="Calibri" w:eastAsia="Times New Roman" w:hAnsi="Calibri" w:cs="Calibri"/>
          <w:bCs/>
          <w:color w:val="595959" w:themeColor="text1" w:themeTint="A6"/>
          <w:kern w:val="28"/>
          <w:sz w:val="20"/>
          <w:szCs w:val="20"/>
          <w:lang w:eastAsia="fr-FR"/>
          <w14:cntxtAlts/>
        </w:rPr>
        <w:t>natural</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sidR="008733BF">
        <w:rPr>
          <w:rFonts w:ascii="Calibri" w:eastAsia="Times New Roman" w:hAnsi="Calibri" w:cs="Calibri"/>
          <w:bCs/>
          <w:color w:val="595959" w:themeColor="text1" w:themeTint="A6"/>
          <w:kern w:val="28"/>
          <w:sz w:val="20"/>
          <w:szCs w:val="20"/>
          <w:lang w:eastAsia="fr-FR"/>
          <w14:cntxtAlts/>
        </w:rPr>
        <w:t>resins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ecological</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solvents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waxes</w:t>
      </w:r>
      <w:proofErr w:type="spellEnd"/>
      <w:r>
        <w:rPr>
          <w:rFonts w:ascii="Calibri" w:eastAsia="Times New Roman" w:hAnsi="Calibri" w:cs="Calibri"/>
          <w:bCs/>
          <w:color w:val="595959" w:themeColor="text1" w:themeTint="A6"/>
          <w:kern w:val="28"/>
          <w:sz w:val="20"/>
          <w:szCs w:val="20"/>
          <w:lang w:eastAsia="fr-FR"/>
          <w14:cntxtAlts/>
        </w:rPr>
        <w:t xml:space="preserve"> etc…). </w:t>
      </w:r>
      <w:proofErr w:type="spellStart"/>
      <w:r>
        <w:rPr>
          <w:rFonts w:ascii="Calibri" w:eastAsia="Times New Roman" w:hAnsi="Calibri" w:cs="Calibri"/>
          <w:bCs/>
          <w:color w:val="595959" w:themeColor="text1" w:themeTint="A6"/>
          <w:kern w:val="28"/>
          <w:sz w:val="20"/>
          <w:szCs w:val="20"/>
          <w:lang w:eastAsia="fr-FR"/>
          <w14:cntxtAlts/>
        </w:rPr>
        <w:t>Suitable</w:t>
      </w:r>
      <w:proofErr w:type="spellEnd"/>
      <w:r>
        <w:rPr>
          <w:rFonts w:ascii="Calibri" w:eastAsia="Times New Roman" w:hAnsi="Calibri" w:cs="Calibri"/>
          <w:bCs/>
          <w:color w:val="595959" w:themeColor="text1" w:themeTint="A6"/>
          <w:kern w:val="28"/>
          <w:sz w:val="20"/>
          <w:szCs w:val="20"/>
          <w:lang w:eastAsia="fr-FR"/>
          <w14:cntxtAlts/>
        </w:rPr>
        <w:t xml:space="preserve"> for the </w:t>
      </w:r>
      <w:proofErr w:type="spellStart"/>
      <w:r>
        <w:rPr>
          <w:rFonts w:ascii="Calibri" w:eastAsia="Times New Roman" w:hAnsi="Calibri" w:cs="Calibri"/>
          <w:bCs/>
          <w:color w:val="595959" w:themeColor="text1" w:themeTint="A6"/>
          <w:kern w:val="28"/>
          <w:sz w:val="20"/>
          <w:szCs w:val="20"/>
          <w:lang w:eastAsia="fr-FR"/>
          <w14:cntxtAlts/>
        </w:rPr>
        <w:t>remo</w:t>
      </w:r>
      <w:r w:rsidR="008733BF">
        <w:rPr>
          <w:rFonts w:ascii="Calibri" w:eastAsia="Times New Roman" w:hAnsi="Calibri" w:cs="Calibri"/>
          <w:bCs/>
          <w:color w:val="595959" w:themeColor="text1" w:themeTint="A6"/>
          <w:kern w:val="28"/>
          <w:sz w:val="20"/>
          <w:szCs w:val="20"/>
          <w:lang w:eastAsia="fr-FR"/>
          <w14:cntxtAlts/>
        </w:rPr>
        <w:t>val</w:t>
      </w:r>
      <w:proofErr w:type="spellEnd"/>
      <w:r w:rsidR="008733BF">
        <w:rPr>
          <w:rFonts w:ascii="Calibri" w:eastAsia="Times New Roman" w:hAnsi="Calibri" w:cs="Calibri"/>
          <w:bCs/>
          <w:color w:val="595959" w:themeColor="text1" w:themeTint="A6"/>
          <w:kern w:val="28"/>
          <w:sz w:val="20"/>
          <w:szCs w:val="20"/>
          <w:lang w:eastAsia="fr-FR"/>
          <w14:cntxtAlts/>
        </w:rPr>
        <w:t xml:space="preserve"> of </w:t>
      </w:r>
      <w:proofErr w:type="spellStart"/>
      <w:r w:rsidR="008733BF">
        <w:rPr>
          <w:rFonts w:ascii="Calibri" w:eastAsia="Times New Roman" w:hAnsi="Calibri" w:cs="Calibri"/>
          <w:bCs/>
          <w:color w:val="595959" w:themeColor="text1" w:themeTint="A6"/>
          <w:kern w:val="28"/>
          <w:sz w:val="20"/>
          <w:szCs w:val="20"/>
          <w:lang w:eastAsia="fr-FR"/>
          <w14:cntxtAlts/>
        </w:rPr>
        <w:t>oil</w:t>
      </w:r>
      <w:proofErr w:type="spellEnd"/>
      <w:r w:rsidR="008733BF">
        <w:rPr>
          <w:rFonts w:ascii="Calibri" w:eastAsia="Times New Roman" w:hAnsi="Calibri" w:cs="Calibri"/>
          <w:bCs/>
          <w:color w:val="595959" w:themeColor="text1" w:themeTint="A6"/>
          <w:kern w:val="28"/>
          <w:sz w:val="20"/>
          <w:szCs w:val="20"/>
          <w:lang w:eastAsia="fr-FR"/>
          <w14:cntxtAlts/>
        </w:rPr>
        <w:t xml:space="preserve"> or </w:t>
      </w:r>
      <w:proofErr w:type="spellStart"/>
      <w:r w:rsidR="008733BF">
        <w:rPr>
          <w:rFonts w:ascii="Calibri" w:eastAsia="Times New Roman" w:hAnsi="Calibri" w:cs="Calibri"/>
          <w:bCs/>
          <w:color w:val="595959" w:themeColor="text1" w:themeTint="A6"/>
          <w:kern w:val="28"/>
          <w:sz w:val="20"/>
          <w:szCs w:val="20"/>
          <w:lang w:eastAsia="fr-FR"/>
          <w14:cntxtAlts/>
        </w:rPr>
        <w:t>fatty</w:t>
      </w:r>
      <w:r w:rsidR="000851C5">
        <w:rPr>
          <w:rFonts w:ascii="Calibri" w:eastAsia="Times New Roman" w:hAnsi="Calibri" w:cs="Calibri"/>
          <w:bCs/>
          <w:color w:val="595959" w:themeColor="text1" w:themeTint="A6"/>
          <w:kern w:val="28"/>
          <w:sz w:val="20"/>
          <w:szCs w:val="20"/>
          <w:lang w:eastAsia="fr-FR"/>
          <w14:cntxtAlts/>
        </w:rPr>
        <w:t>-</w:t>
      </w:r>
      <w:r w:rsidR="008733BF">
        <w:rPr>
          <w:rFonts w:ascii="Calibri" w:eastAsia="Times New Roman" w:hAnsi="Calibri" w:cs="Calibri"/>
          <w:bCs/>
          <w:color w:val="595959" w:themeColor="text1" w:themeTint="A6"/>
          <w:kern w:val="28"/>
          <w:sz w:val="20"/>
          <w:szCs w:val="20"/>
          <w:lang w:eastAsia="fr-FR"/>
          <w14:cntxtAlts/>
        </w:rPr>
        <w:t>based</w:t>
      </w:r>
      <w:proofErr w:type="spellEnd"/>
      <w:r w:rsidR="008733BF">
        <w:rPr>
          <w:rFonts w:ascii="Calibri" w:eastAsia="Times New Roman" w:hAnsi="Calibri" w:cs="Calibri"/>
          <w:bCs/>
          <w:color w:val="595959" w:themeColor="text1" w:themeTint="A6"/>
          <w:kern w:val="28"/>
          <w:sz w:val="20"/>
          <w:szCs w:val="20"/>
          <w:lang w:eastAsia="fr-FR"/>
          <w14:cntxtAlts/>
        </w:rPr>
        <w:t xml:space="preserve"> </w:t>
      </w:r>
      <w:proofErr w:type="spellStart"/>
      <w:r w:rsidR="008733BF">
        <w:rPr>
          <w:rFonts w:ascii="Calibri" w:eastAsia="Times New Roman" w:hAnsi="Calibri" w:cs="Calibri"/>
          <w:bCs/>
          <w:color w:val="595959" w:themeColor="text1" w:themeTint="A6"/>
          <w:kern w:val="28"/>
          <w:sz w:val="20"/>
          <w:szCs w:val="20"/>
          <w:lang w:eastAsia="fr-FR"/>
          <w14:cntxtAlts/>
        </w:rPr>
        <w:t>stains</w:t>
      </w:r>
      <w:proofErr w:type="spellEnd"/>
      <w:r w:rsidR="008733BF">
        <w:rPr>
          <w:rFonts w:ascii="Calibri" w:eastAsia="Times New Roman" w:hAnsi="Calibri" w:cs="Calibri"/>
          <w:bCs/>
          <w:color w:val="595959" w:themeColor="text1" w:themeTint="A6"/>
          <w:kern w:val="28"/>
          <w:sz w:val="20"/>
          <w:szCs w:val="20"/>
          <w:lang w:eastAsia="fr-FR"/>
          <w14:cntxtAlts/>
        </w:rPr>
        <w:t xml:space="preserve"> in </w:t>
      </w:r>
      <w:proofErr w:type="spellStart"/>
      <w:r w:rsidR="008733BF">
        <w:rPr>
          <w:rFonts w:ascii="Calibri" w:eastAsia="Times New Roman" w:hAnsi="Calibri" w:cs="Calibri"/>
          <w:bCs/>
          <w:color w:val="595959" w:themeColor="text1" w:themeTint="A6"/>
          <w:kern w:val="28"/>
          <w:sz w:val="20"/>
          <w:szCs w:val="20"/>
          <w:lang w:eastAsia="fr-FR"/>
          <w14:cntxtAlts/>
        </w:rPr>
        <w:t>general</w:t>
      </w:r>
      <w:proofErr w:type="spellEnd"/>
      <w:r w:rsidR="00AA213F" w:rsidRPr="00B11CE5">
        <w:rPr>
          <w:rFonts w:ascii="Calibri" w:eastAsia="Times New Roman" w:hAnsi="Calibri" w:cs="Calibri"/>
          <w:bCs/>
          <w:color w:val="595959" w:themeColor="text1" w:themeTint="A6"/>
          <w:kern w:val="28"/>
          <w:sz w:val="20"/>
          <w:szCs w:val="20"/>
          <w:lang w:eastAsia="fr-FR"/>
          <w14:cntxtAlts/>
        </w:rPr>
        <w:t>.</w:t>
      </w:r>
    </w:p>
    <w:p w14:paraId="3CD61DA2" w14:textId="1810F6B1" w:rsidR="00B11CE5" w:rsidRPr="00B11CE5" w:rsidRDefault="008733BF" w:rsidP="00AB4152">
      <w:pPr>
        <w:widowControl w:val="0"/>
        <w:spacing w:after="0" w:line="276" w:lineRule="auto"/>
        <w:jc w:val="both"/>
        <w:rPr>
          <w:rFonts w:ascii="Calibri" w:eastAsia="Times New Roman" w:hAnsi="Calibri" w:cs="Calibri"/>
          <w:bCs/>
          <w:color w:val="595959" w:themeColor="text1" w:themeTint="A6"/>
          <w:kern w:val="28"/>
          <w:sz w:val="20"/>
          <w:szCs w:val="20"/>
          <w:lang w:eastAsia="fr-FR"/>
          <w14:cntxtAlts/>
        </w:rPr>
      </w:pPr>
      <w:r>
        <w:rPr>
          <w:rFonts w:ascii="Calibri" w:eastAsia="Times New Roman" w:hAnsi="Calibri" w:cs="Calibri"/>
          <w:bCs/>
          <w:color w:val="595959" w:themeColor="text1" w:themeTint="A6"/>
          <w:kern w:val="28"/>
          <w:sz w:val="20"/>
          <w:szCs w:val="20"/>
          <w:lang w:eastAsia="fr-FR"/>
          <w14:cntxtAlts/>
        </w:rPr>
        <w:t xml:space="preserve">Excellent for </w:t>
      </w:r>
      <w:proofErr w:type="spellStart"/>
      <w:r>
        <w:rPr>
          <w:rFonts w:ascii="Calibri" w:eastAsia="Times New Roman" w:hAnsi="Calibri" w:cs="Calibri"/>
          <w:bCs/>
          <w:color w:val="595959" w:themeColor="text1" w:themeTint="A6"/>
          <w:kern w:val="28"/>
          <w:sz w:val="20"/>
          <w:szCs w:val="20"/>
          <w:lang w:eastAsia="fr-FR"/>
          <w14:cntxtAlts/>
        </w:rPr>
        <w:t>cleaning</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tools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after</w:t>
      </w:r>
      <w:proofErr w:type="spellEnd"/>
      <w:r>
        <w:rPr>
          <w:rFonts w:ascii="Calibri" w:eastAsia="Times New Roman" w:hAnsi="Calibri" w:cs="Calibri"/>
          <w:bCs/>
          <w:color w:val="595959" w:themeColor="text1" w:themeTint="A6"/>
          <w:kern w:val="28"/>
          <w:sz w:val="20"/>
          <w:szCs w:val="20"/>
          <w:lang w:eastAsia="fr-FR"/>
          <w14:cntxtAlts/>
        </w:rPr>
        <w:t xml:space="preserve"> use </w:t>
      </w:r>
      <w:proofErr w:type="spellStart"/>
      <w:r>
        <w:rPr>
          <w:rFonts w:ascii="Calibri" w:eastAsia="Times New Roman" w:hAnsi="Calibri" w:cs="Calibri"/>
          <w:bCs/>
          <w:color w:val="595959" w:themeColor="text1" w:themeTint="A6"/>
          <w:kern w:val="28"/>
          <w:sz w:val="20"/>
          <w:szCs w:val="20"/>
          <w:lang w:eastAsia="fr-FR"/>
          <w14:cntxtAlts/>
        </w:rPr>
        <w:t>with</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oil-based</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paints</w:t>
      </w:r>
      <w:proofErr w:type="spellEnd"/>
      <w:r>
        <w:rPr>
          <w:rFonts w:ascii="Calibri" w:eastAsia="Times New Roman" w:hAnsi="Calibri" w:cs="Calibri"/>
          <w:bCs/>
          <w:color w:val="595959" w:themeColor="text1" w:themeTint="A6"/>
          <w:kern w:val="28"/>
          <w:sz w:val="20"/>
          <w:szCs w:val="20"/>
          <w:lang w:eastAsia="fr-FR"/>
          <w14:cntxtAlts/>
        </w:rPr>
        <w:t xml:space="preserve"> and </w:t>
      </w:r>
      <w:proofErr w:type="spellStart"/>
      <w:r>
        <w:rPr>
          <w:rFonts w:ascii="Calibri" w:eastAsia="Times New Roman" w:hAnsi="Calibri" w:cs="Calibri"/>
          <w:bCs/>
          <w:color w:val="595959" w:themeColor="text1" w:themeTint="A6"/>
          <w:kern w:val="28"/>
          <w:sz w:val="20"/>
          <w:szCs w:val="20"/>
          <w:lang w:eastAsia="fr-FR"/>
          <w14:cntxtAlts/>
        </w:rPr>
        <w:t>varnishes</w:t>
      </w:r>
      <w:proofErr w:type="spellEnd"/>
      <w:r w:rsidR="00B11CE5" w:rsidRPr="00B11CE5">
        <w:rPr>
          <w:rFonts w:ascii="Calibri" w:eastAsia="Times New Roman" w:hAnsi="Calibri" w:cs="Calibri"/>
          <w:bCs/>
          <w:color w:val="595959" w:themeColor="text1" w:themeTint="A6"/>
          <w:kern w:val="28"/>
          <w:sz w:val="20"/>
          <w:szCs w:val="20"/>
          <w:lang w:eastAsia="fr-FR"/>
          <w14:cntxtAlts/>
        </w:rPr>
        <w:t>.</w:t>
      </w:r>
    </w:p>
    <w:p w14:paraId="7D3BAE8F" w14:textId="776225B2" w:rsidR="00E318F5" w:rsidRPr="00B239B9" w:rsidRDefault="00E318F5" w:rsidP="00AB4152">
      <w:pPr>
        <w:widowControl w:val="0"/>
        <w:spacing w:before="60" w:after="0" w:line="276" w:lineRule="auto"/>
        <w:jc w:val="both"/>
        <w:rPr>
          <w:rFonts w:ascii="Calibri" w:eastAsia="Times New Roman" w:hAnsi="Calibri" w:cs="Calibri"/>
          <w:b/>
          <w:bCs/>
          <w:color w:val="B2541A"/>
          <w:kern w:val="28"/>
          <w:sz w:val="20"/>
          <w:szCs w:val="20"/>
          <w:lang w:eastAsia="fr-FR"/>
          <w14:cntxtAlts/>
        </w:rPr>
      </w:pPr>
      <w:proofErr w:type="spellStart"/>
      <w:r w:rsidRPr="002B245B">
        <w:rPr>
          <w:rFonts w:ascii="Calibri" w:eastAsia="Times New Roman" w:hAnsi="Calibri" w:cs="Calibri"/>
          <w:b/>
          <w:bCs/>
          <w:color w:val="B2541A"/>
          <w:kern w:val="28"/>
          <w:sz w:val="20"/>
          <w:szCs w:val="20"/>
          <w:lang w:eastAsia="fr-FR"/>
          <w14:cntxtAlts/>
        </w:rPr>
        <w:t>C</w:t>
      </w:r>
      <w:r w:rsidR="00795C81">
        <w:rPr>
          <w:rFonts w:ascii="Calibri" w:eastAsia="Times New Roman" w:hAnsi="Calibri" w:cs="Calibri"/>
          <w:b/>
          <w:bCs/>
          <w:color w:val="B2541A"/>
          <w:kern w:val="28"/>
          <w:sz w:val="20"/>
          <w:szCs w:val="20"/>
          <w:lang w:eastAsia="fr-FR"/>
          <w14:cntxtAlts/>
        </w:rPr>
        <w:t>haracteristics</w:t>
      </w:r>
      <w:proofErr w:type="spellEnd"/>
      <w:r w:rsidRPr="00B239B9">
        <w:rPr>
          <w:rFonts w:ascii="Calibri" w:eastAsia="Times New Roman" w:hAnsi="Calibri" w:cs="Calibri"/>
          <w:b/>
          <w:bCs/>
          <w:color w:val="B2541A"/>
          <w:kern w:val="28"/>
          <w:sz w:val="20"/>
          <w:szCs w:val="20"/>
          <w:lang w:eastAsia="fr-FR"/>
          <w14:cntxtAlts/>
        </w:rPr>
        <w:t> </w:t>
      </w:r>
    </w:p>
    <w:p w14:paraId="390DC0E1" w14:textId="4F355B0A" w:rsidR="00B9307F" w:rsidRPr="00E04597" w:rsidRDefault="007C0A39" w:rsidP="00AB4152">
      <w:pPr>
        <w:widowControl w:val="0"/>
        <w:spacing w:after="0" w:line="276" w:lineRule="auto"/>
        <w:jc w:val="both"/>
        <w:rPr>
          <w:rFonts w:ascii="Calibri" w:eastAsia="Times New Roman" w:hAnsi="Calibri" w:cs="Calibri"/>
          <w:bCs/>
          <w:color w:val="595959" w:themeColor="text1" w:themeTint="A6"/>
          <w:kern w:val="28"/>
          <w:sz w:val="20"/>
          <w:szCs w:val="20"/>
          <w:lang w:eastAsia="fr-FR"/>
          <w14:cntxtAlts/>
        </w:rPr>
      </w:pPr>
      <w:r>
        <w:rPr>
          <w:rFonts w:ascii="Calibri" w:eastAsia="Times New Roman" w:hAnsi="Calibri" w:cs="Calibri"/>
          <w:bCs/>
          <w:color w:val="595959" w:themeColor="text1" w:themeTint="A6"/>
          <w:kern w:val="28"/>
          <w:sz w:val="20"/>
          <w:szCs w:val="20"/>
          <w:lang w:eastAsia="fr-FR"/>
          <w14:cntxtAlts/>
        </w:rPr>
        <w:t xml:space="preserve">Chemical </w:t>
      </w:r>
      <w:proofErr w:type="spellStart"/>
      <w:r>
        <w:rPr>
          <w:rFonts w:ascii="Calibri" w:eastAsia="Times New Roman" w:hAnsi="Calibri" w:cs="Calibri"/>
          <w:bCs/>
          <w:color w:val="595959" w:themeColor="text1" w:themeTint="A6"/>
          <w:kern w:val="28"/>
          <w:sz w:val="20"/>
          <w:szCs w:val="20"/>
          <w:lang w:eastAsia="fr-FR"/>
          <w14:cntxtAlts/>
        </w:rPr>
        <w:t>name</w:t>
      </w:r>
      <w:proofErr w:type="spellEnd"/>
      <w:r w:rsidR="00E04597">
        <w:rPr>
          <w:rFonts w:ascii="Calibri" w:eastAsia="Times New Roman" w:hAnsi="Calibri" w:cs="Calibri"/>
          <w:bCs/>
          <w:color w:val="595959" w:themeColor="text1" w:themeTint="A6"/>
          <w:kern w:val="28"/>
          <w:sz w:val="20"/>
          <w:szCs w:val="20"/>
          <w:lang w:eastAsia="fr-FR"/>
          <w14:cntxtAlts/>
        </w:rPr>
        <w:t xml:space="preserve"> </w:t>
      </w:r>
      <w:r w:rsidR="00D56B02" w:rsidRPr="00E04597">
        <w:rPr>
          <w:rFonts w:ascii="Calibri" w:eastAsia="Times New Roman" w:hAnsi="Calibri" w:cs="Calibri"/>
          <w:bCs/>
          <w:color w:val="595959" w:themeColor="text1" w:themeTint="A6"/>
          <w:kern w:val="28"/>
          <w:sz w:val="20"/>
          <w:szCs w:val="20"/>
          <w:lang w:eastAsia="fr-FR"/>
          <w14:cntxtAlts/>
        </w:rPr>
        <w:t xml:space="preserve">: </w:t>
      </w:r>
      <w:r w:rsidR="00634E9D" w:rsidRPr="00E04597">
        <w:rPr>
          <w:rFonts w:ascii="Calibri" w:eastAsia="Times New Roman" w:hAnsi="Calibri" w:cs="Calibri"/>
          <w:bCs/>
          <w:color w:val="595959" w:themeColor="text1" w:themeTint="A6"/>
          <w:kern w:val="28"/>
          <w:sz w:val="20"/>
          <w:szCs w:val="20"/>
          <w:lang w:eastAsia="fr-FR"/>
          <w14:cntxtAlts/>
        </w:rPr>
        <w:t>LIMONENE</w:t>
      </w:r>
    </w:p>
    <w:p w14:paraId="5FAD5C24" w14:textId="77777777" w:rsidR="00D56B02" w:rsidRPr="00E04597" w:rsidRDefault="00D56B02" w:rsidP="00AB4152">
      <w:pPr>
        <w:widowControl w:val="0"/>
        <w:spacing w:after="0" w:line="276" w:lineRule="auto"/>
        <w:jc w:val="both"/>
        <w:rPr>
          <w:rFonts w:ascii="Calibri" w:eastAsia="Times New Roman" w:hAnsi="Calibri" w:cs="Calibri"/>
          <w:bCs/>
          <w:color w:val="595959" w:themeColor="text1" w:themeTint="A6"/>
          <w:kern w:val="28"/>
          <w:sz w:val="20"/>
          <w:szCs w:val="20"/>
          <w:lang w:eastAsia="fr-FR"/>
          <w14:cntxtAlts/>
        </w:rPr>
      </w:pPr>
      <w:r w:rsidRPr="00E04597">
        <w:rPr>
          <w:rFonts w:ascii="Calibri" w:eastAsia="Times New Roman" w:hAnsi="Calibri" w:cs="Calibri"/>
          <w:bCs/>
          <w:color w:val="595959" w:themeColor="text1" w:themeTint="A6"/>
          <w:kern w:val="28"/>
          <w:sz w:val="20"/>
          <w:szCs w:val="20"/>
          <w:lang w:eastAsia="fr-FR"/>
          <w14:cntxtAlts/>
        </w:rPr>
        <w:t>CAS N° : 5989-27-5</w:t>
      </w:r>
    </w:p>
    <w:p w14:paraId="18B4BA35" w14:textId="77777777" w:rsidR="00D56B02" w:rsidRPr="00E04597" w:rsidRDefault="00D56B02" w:rsidP="00AB4152">
      <w:pPr>
        <w:widowControl w:val="0"/>
        <w:spacing w:after="0" w:line="276" w:lineRule="auto"/>
        <w:jc w:val="both"/>
        <w:rPr>
          <w:rFonts w:ascii="Calibri" w:eastAsia="Times New Roman" w:hAnsi="Calibri" w:cs="Calibri"/>
          <w:bCs/>
          <w:color w:val="595959" w:themeColor="text1" w:themeTint="A6"/>
          <w:kern w:val="28"/>
          <w:sz w:val="20"/>
          <w:szCs w:val="20"/>
          <w:lang w:eastAsia="fr-FR"/>
          <w14:cntxtAlts/>
        </w:rPr>
      </w:pPr>
      <w:r w:rsidRPr="00E04597">
        <w:rPr>
          <w:rFonts w:ascii="Calibri" w:eastAsia="Times New Roman" w:hAnsi="Calibri" w:cs="Calibri"/>
          <w:bCs/>
          <w:color w:val="595959" w:themeColor="text1" w:themeTint="A6"/>
          <w:kern w:val="28"/>
          <w:sz w:val="20"/>
          <w:szCs w:val="20"/>
          <w:lang w:eastAsia="fr-FR"/>
          <w14:cntxtAlts/>
        </w:rPr>
        <w:t>EC N° : 227-</w:t>
      </w:r>
      <w:r w:rsidR="00B35E47" w:rsidRPr="00E04597">
        <w:rPr>
          <w:rFonts w:ascii="Calibri" w:eastAsia="Times New Roman" w:hAnsi="Calibri" w:cs="Calibri"/>
          <w:bCs/>
          <w:color w:val="595959" w:themeColor="text1" w:themeTint="A6"/>
          <w:kern w:val="28"/>
          <w:sz w:val="20"/>
          <w:szCs w:val="20"/>
          <w:lang w:eastAsia="fr-FR"/>
          <w14:cntxtAlts/>
        </w:rPr>
        <w:t>813-5</w:t>
      </w:r>
      <w:bookmarkStart w:id="0" w:name="_GoBack"/>
      <w:bookmarkEnd w:id="0"/>
    </w:p>
    <w:p w14:paraId="685830A9" w14:textId="11805A68" w:rsidR="00E318F5" w:rsidRPr="00B239B9" w:rsidRDefault="00795C81" w:rsidP="00AB4152">
      <w:pPr>
        <w:spacing w:before="60" w:after="0" w:line="276" w:lineRule="auto"/>
        <w:rPr>
          <w:rFonts w:cstheme="minorHAnsi"/>
          <w:b/>
          <w:color w:val="B2541A"/>
          <w:sz w:val="20"/>
          <w:szCs w:val="20"/>
          <w:lang w:eastAsia="fr-FR"/>
        </w:rPr>
      </w:pPr>
      <w:r>
        <w:rPr>
          <w:rFonts w:cstheme="minorHAnsi"/>
          <w:b/>
          <w:color w:val="B2541A"/>
          <w:sz w:val="20"/>
          <w:szCs w:val="20"/>
          <w:lang w:eastAsia="fr-FR"/>
        </w:rPr>
        <w:t xml:space="preserve">Packaging and </w:t>
      </w:r>
      <w:proofErr w:type="spellStart"/>
      <w:r>
        <w:rPr>
          <w:rFonts w:cstheme="minorHAnsi"/>
          <w:b/>
          <w:color w:val="B2541A"/>
          <w:sz w:val="20"/>
          <w:szCs w:val="20"/>
          <w:lang w:eastAsia="fr-FR"/>
        </w:rPr>
        <w:t>storage</w:t>
      </w:r>
      <w:proofErr w:type="spellEnd"/>
      <w:r w:rsidR="00E318F5" w:rsidRPr="00B239B9">
        <w:rPr>
          <w:rFonts w:cstheme="minorHAnsi"/>
          <w:b/>
          <w:color w:val="B2541A"/>
          <w:sz w:val="20"/>
          <w:szCs w:val="20"/>
          <w:lang w:eastAsia="fr-FR"/>
        </w:rPr>
        <w:t xml:space="preserve">  </w:t>
      </w:r>
    </w:p>
    <w:p w14:paraId="1A4FA015" w14:textId="65F0F58F" w:rsidR="00840D08" w:rsidRPr="00E04597" w:rsidRDefault="00840D08" w:rsidP="00AB4152">
      <w:pPr>
        <w:spacing w:after="0" w:line="276" w:lineRule="auto"/>
        <w:rPr>
          <w:rFonts w:cstheme="minorHAnsi"/>
          <w:color w:val="595959" w:themeColor="text1" w:themeTint="A6"/>
          <w:sz w:val="20"/>
          <w:szCs w:val="20"/>
          <w:lang w:eastAsia="fr-FR"/>
        </w:rPr>
      </w:pPr>
      <w:r w:rsidRPr="00E04597">
        <w:rPr>
          <w:rFonts w:ascii="Calibri" w:eastAsia="Times New Roman" w:hAnsi="Calibri" w:cs="Calibri"/>
          <w:bCs/>
          <w:color w:val="595959" w:themeColor="text1" w:themeTint="A6"/>
          <w:kern w:val="28"/>
          <w:sz w:val="20"/>
          <w:szCs w:val="20"/>
          <w:lang w:eastAsia="fr-FR"/>
          <w14:cntxtAlts/>
        </w:rPr>
        <w:t xml:space="preserve">LIMONENE </w:t>
      </w:r>
      <w:proofErr w:type="spellStart"/>
      <w:r w:rsidR="007C0A39">
        <w:rPr>
          <w:rFonts w:ascii="Calibri" w:eastAsia="Times New Roman" w:hAnsi="Calibri" w:cs="Calibri"/>
          <w:bCs/>
          <w:color w:val="595959" w:themeColor="text1" w:themeTint="A6"/>
          <w:kern w:val="28"/>
          <w:sz w:val="20"/>
          <w:szCs w:val="20"/>
          <w:lang w:eastAsia="fr-FR"/>
          <w14:cntxtAlts/>
        </w:rPr>
        <w:t>is</w:t>
      </w:r>
      <w:proofErr w:type="spellEnd"/>
      <w:r w:rsidR="007C0A39">
        <w:rPr>
          <w:rFonts w:ascii="Calibri" w:eastAsia="Times New Roman" w:hAnsi="Calibri" w:cs="Calibri"/>
          <w:bCs/>
          <w:color w:val="595959" w:themeColor="text1" w:themeTint="A6"/>
          <w:kern w:val="28"/>
          <w:sz w:val="20"/>
          <w:szCs w:val="20"/>
          <w:lang w:eastAsia="fr-FR"/>
          <w14:cntxtAlts/>
        </w:rPr>
        <w:t xml:space="preserve"> </w:t>
      </w:r>
      <w:proofErr w:type="spellStart"/>
      <w:r w:rsidR="007C0A39">
        <w:rPr>
          <w:rFonts w:ascii="Calibri" w:eastAsia="Times New Roman" w:hAnsi="Calibri" w:cs="Calibri"/>
          <w:bCs/>
          <w:color w:val="595959" w:themeColor="text1" w:themeTint="A6"/>
          <w:kern w:val="28"/>
          <w:sz w:val="20"/>
          <w:szCs w:val="20"/>
          <w:lang w:eastAsia="fr-FR"/>
          <w14:cntxtAlts/>
        </w:rPr>
        <w:t>supplied</w:t>
      </w:r>
      <w:proofErr w:type="spellEnd"/>
      <w:r w:rsidR="007C0A39">
        <w:rPr>
          <w:rFonts w:ascii="Calibri" w:eastAsia="Times New Roman" w:hAnsi="Calibri" w:cs="Calibri"/>
          <w:bCs/>
          <w:color w:val="595959" w:themeColor="text1" w:themeTint="A6"/>
          <w:kern w:val="28"/>
          <w:sz w:val="20"/>
          <w:szCs w:val="20"/>
          <w:lang w:eastAsia="fr-FR"/>
          <w14:cntxtAlts/>
        </w:rPr>
        <w:t xml:space="preserve"> in plastic </w:t>
      </w:r>
      <w:proofErr w:type="spellStart"/>
      <w:r w:rsidR="007C0A39">
        <w:rPr>
          <w:rFonts w:ascii="Calibri" w:eastAsia="Times New Roman" w:hAnsi="Calibri" w:cs="Calibri"/>
          <w:bCs/>
          <w:color w:val="595959" w:themeColor="text1" w:themeTint="A6"/>
          <w:kern w:val="28"/>
          <w:sz w:val="20"/>
          <w:szCs w:val="20"/>
          <w:lang w:eastAsia="fr-FR"/>
          <w14:cntxtAlts/>
        </w:rPr>
        <w:t>bottles</w:t>
      </w:r>
      <w:proofErr w:type="spellEnd"/>
      <w:r w:rsidR="007C0A39">
        <w:rPr>
          <w:rFonts w:ascii="Calibri" w:eastAsia="Times New Roman" w:hAnsi="Calibri" w:cs="Calibri"/>
          <w:bCs/>
          <w:color w:val="595959" w:themeColor="text1" w:themeTint="A6"/>
          <w:kern w:val="28"/>
          <w:sz w:val="20"/>
          <w:szCs w:val="20"/>
          <w:lang w:eastAsia="fr-FR"/>
          <w14:cntxtAlts/>
        </w:rPr>
        <w:t xml:space="preserve"> of</w:t>
      </w:r>
      <w:r w:rsidR="00E04597" w:rsidRPr="00E04597">
        <w:rPr>
          <w:rFonts w:cstheme="minorHAnsi"/>
          <w:color w:val="595959" w:themeColor="text1" w:themeTint="A6"/>
          <w:sz w:val="20"/>
          <w:szCs w:val="20"/>
          <w:lang w:eastAsia="fr-FR"/>
        </w:rPr>
        <w:t xml:space="preserve"> 1 </w:t>
      </w:r>
      <w:proofErr w:type="spellStart"/>
      <w:r w:rsidR="00E04597" w:rsidRPr="00E04597">
        <w:rPr>
          <w:rFonts w:cstheme="minorHAnsi"/>
          <w:color w:val="595959" w:themeColor="text1" w:themeTint="A6"/>
          <w:sz w:val="20"/>
          <w:szCs w:val="20"/>
          <w:lang w:eastAsia="fr-FR"/>
        </w:rPr>
        <w:t>lt</w:t>
      </w:r>
      <w:proofErr w:type="spellEnd"/>
      <w:r w:rsidR="00E04597" w:rsidRPr="00E04597">
        <w:rPr>
          <w:rFonts w:cstheme="minorHAnsi"/>
          <w:color w:val="595959" w:themeColor="text1" w:themeTint="A6"/>
          <w:sz w:val="20"/>
          <w:szCs w:val="20"/>
          <w:lang w:eastAsia="fr-FR"/>
        </w:rPr>
        <w:t xml:space="preserve"> </w:t>
      </w:r>
      <w:r w:rsidR="007C0A39">
        <w:rPr>
          <w:rFonts w:cstheme="minorHAnsi"/>
          <w:color w:val="595959" w:themeColor="text1" w:themeTint="A6"/>
          <w:sz w:val="20"/>
          <w:szCs w:val="20"/>
          <w:lang w:eastAsia="fr-FR"/>
        </w:rPr>
        <w:t xml:space="preserve">and plastic cans of </w:t>
      </w:r>
      <w:r w:rsidR="00E04597" w:rsidRPr="00E04597">
        <w:rPr>
          <w:rFonts w:cstheme="minorHAnsi"/>
          <w:color w:val="595959" w:themeColor="text1" w:themeTint="A6"/>
          <w:sz w:val="20"/>
          <w:szCs w:val="20"/>
          <w:lang w:eastAsia="fr-FR"/>
        </w:rPr>
        <w:t xml:space="preserve">5 </w:t>
      </w:r>
      <w:proofErr w:type="spellStart"/>
      <w:r w:rsidR="00E04597" w:rsidRPr="00E04597">
        <w:rPr>
          <w:rFonts w:cstheme="minorHAnsi"/>
          <w:color w:val="595959" w:themeColor="text1" w:themeTint="A6"/>
          <w:sz w:val="20"/>
          <w:szCs w:val="20"/>
          <w:lang w:eastAsia="fr-FR"/>
        </w:rPr>
        <w:t>lt</w:t>
      </w:r>
      <w:proofErr w:type="spellEnd"/>
      <w:r w:rsidR="00E04597" w:rsidRPr="00E04597">
        <w:rPr>
          <w:rFonts w:cstheme="minorHAnsi"/>
          <w:color w:val="595959" w:themeColor="text1" w:themeTint="A6"/>
          <w:sz w:val="20"/>
          <w:szCs w:val="20"/>
          <w:lang w:eastAsia="fr-FR"/>
        </w:rPr>
        <w:t xml:space="preserve">.  </w:t>
      </w:r>
    </w:p>
    <w:p w14:paraId="1FA404D5" w14:textId="0F1DF867" w:rsidR="00E04597" w:rsidRPr="00E04597" w:rsidRDefault="007C0A39" w:rsidP="00AB4152">
      <w:pPr>
        <w:widowControl w:val="0"/>
        <w:spacing w:after="0" w:line="276" w:lineRule="auto"/>
        <w:jc w:val="both"/>
        <w:rPr>
          <w:rFonts w:ascii="Calibri" w:eastAsia="Times New Roman" w:hAnsi="Calibri" w:cs="Calibri"/>
          <w:bCs/>
          <w:color w:val="595959" w:themeColor="text1" w:themeTint="A6"/>
          <w:kern w:val="28"/>
          <w:sz w:val="20"/>
          <w:szCs w:val="20"/>
          <w:lang w:eastAsia="fr-FR"/>
          <w14:cntxtAlts/>
        </w:rPr>
      </w:pPr>
      <w:r>
        <w:rPr>
          <w:rFonts w:ascii="Calibri" w:eastAsia="Times New Roman" w:hAnsi="Calibri" w:cs="Calibri"/>
          <w:bCs/>
          <w:color w:val="595959" w:themeColor="text1" w:themeTint="A6"/>
          <w:kern w:val="28"/>
          <w:sz w:val="20"/>
          <w:szCs w:val="20"/>
          <w:lang w:eastAsia="fr-FR"/>
          <w14:cntxtAlts/>
        </w:rPr>
        <w:t xml:space="preserve">It </w:t>
      </w:r>
      <w:proofErr w:type="spellStart"/>
      <w:r>
        <w:rPr>
          <w:rFonts w:ascii="Calibri" w:eastAsia="Times New Roman" w:hAnsi="Calibri" w:cs="Calibri"/>
          <w:bCs/>
          <w:color w:val="595959" w:themeColor="text1" w:themeTint="A6"/>
          <w:kern w:val="28"/>
          <w:sz w:val="20"/>
          <w:szCs w:val="20"/>
          <w:lang w:eastAsia="fr-FR"/>
          <w14:cntxtAlts/>
        </w:rPr>
        <w:t>maintains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its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properties</w:t>
      </w:r>
      <w:proofErr w:type="spellEnd"/>
      <w:r>
        <w:rPr>
          <w:rFonts w:ascii="Calibri" w:eastAsia="Times New Roman" w:hAnsi="Calibri" w:cs="Calibri"/>
          <w:bCs/>
          <w:color w:val="595959" w:themeColor="text1" w:themeTint="A6"/>
          <w:kern w:val="28"/>
          <w:sz w:val="20"/>
          <w:szCs w:val="20"/>
          <w:lang w:eastAsia="fr-FR"/>
          <w14:cntxtAlts/>
        </w:rPr>
        <w:t xml:space="preserve"> for 24 </w:t>
      </w:r>
      <w:proofErr w:type="spellStart"/>
      <w:r>
        <w:rPr>
          <w:rFonts w:ascii="Calibri" w:eastAsia="Times New Roman" w:hAnsi="Calibri" w:cs="Calibri"/>
          <w:bCs/>
          <w:color w:val="595959" w:themeColor="text1" w:themeTint="A6"/>
          <w:kern w:val="28"/>
          <w:sz w:val="20"/>
          <w:szCs w:val="20"/>
          <w:lang w:eastAsia="fr-FR"/>
          <w14:cntxtAlts/>
        </w:rPr>
        <w:t>months</w:t>
      </w:r>
      <w:proofErr w:type="spellEnd"/>
      <w:r>
        <w:rPr>
          <w:rFonts w:ascii="Calibri" w:eastAsia="Times New Roman" w:hAnsi="Calibri" w:cs="Calibri"/>
          <w:bCs/>
          <w:color w:val="595959" w:themeColor="text1" w:themeTint="A6"/>
          <w:kern w:val="28"/>
          <w:sz w:val="20"/>
          <w:szCs w:val="20"/>
          <w:lang w:eastAsia="fr-FR"/>
          <w14:cntxtAlts/>
        </w:rPr>
        <w:t xml:space="preserve"> if </w:t>
      </w:r>
      <w:proofErr w:type="spellStart"/>
      <w:r>
        <w:rPr>
          <w:rFonts w:ascii="Calibri" w:eastAsia="Times New Roman" w:hAnsi="Calibri" w:cs="Calibri"/>
          <w:bCs/>
          <w:color w:val="595959" w:themeColor="text1" w:themeTint="A6"/>
          <w:kern w:val="28"/>
          <w:sz w:val="20"/>
          <w:szCs w:val="20"/>
          <w:lang w:eastAsia="fr-FR"/>
          <w14:cntxtAlts/>
        </w:rPr>
        <w:t>protected</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from</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heat</w:t>
      </w:r>
      <w:proofErr w:type="spellEnd"/>
      <w:r>
        <w:rPr>
          <w:rFonts w:ascii="Calibri" w:eastAsia="Times New Roman" w:hAnsi="Calibri" w:cs="Calibri"/>
          <w:bCs/>
          <w:color w:val="595959" w:themeColor="text1" w:themeTint="A6"/>
          <w:kern w:val="28"/>
          <w:sz w:val="20"/>
          <w:szCs w:val="20"/>
          <w:lang w:eastAsia="fr-FR"/>
          <w14:cntxtAlts/>
        </w:rPr>
        <w:t xml:space="preserve"> and cold and if </w:t>
      </w:r>
      <w:proofErr w:type="spellStart"/>
      <w:r>
        <w:rPr>
          <w:rFonts w:ascii="Calibri" w:eastAsia="Times New Roman" w:hAnsi="Calibri" w:cs="Calibri"/>
          <w:bCs/>
          <w:color w:val="595959" w:themeColor="text1" w:themeTint="A6"/>
          <w:kern w:val="28"/>
          <w:sz w:val="20"/>
          <w:szCs w:val="20"/>
          <w:lang w:eastAsia="fr-FR"/>
          <w14:cntxtAlts/>
        </w:rPr>
        <w:t>stored</w:t>
      </w:r>
      <w:proofErr w:type="spellEnd"/>
      <w:r>
        <w:rPr>
          <w:rFonts w:ascii="Calibri" w:eastAsia="Times New Roman" w:hAnsi="Calibri" w:cs="Calibri"/>
          <w:bCs/>
          <w:color w:val="595959" w:themeColor="text1" w:themeTint="A6"/>
          <w:kern w:val="28"/>
          <w:sz w:val="20"/>
          <w:szCs w:val="20"/>
          <w:lang w:eastAsia="fr-FR"/>
          <w14:cntxtAlts/>
        </w:rPr>
        <w:t xml:space="preserve"> in the original, </w:t>
      </w:r>
      <w:proofErr w:type="spellStart"/>
      <w:r>
        <w:rPr>
          <w:rFonts w:ascii="Calibri" w:eastAsia="Times New Roman" w:hAnsi="Calibri" w:cs="Calibri"/>
          <w:bCs/>
          <w:color w:val="595959" w:themeColor="text1" w:themeTint="A6"/>
          <w:kern w:val="28"/>
          <w:sz w:val="20"/>
          <w:szCs w:val="20"/>
          <w:lang w:eastAsia="fr-FR"/>
          <w14:cntxtAlts/>
        </w:rPr>
        <w:t>well-sealed</w:t>
      </w:r>
      <w:proofErr w:type="spellEnd"/>
      <w:r>
        <w:rPr>
          <w:rFonts w:ascii="Calibri" w:eastAsia="Times New Roman" w:hAnsi="Calibri" w:cs="Calibri"/>
          <w:bCs/>
          <w:color w:val="595959" w:themeColor="text1" w:themeTint="A6"/>
          <w:kern w:val="28"/>
          <w:sz w:val="20"/>
          <w:szCs w:val="20"/>
          <w:lang w:eastAsia="fr-FR"/>
          <w14:cntxtAlts/>
        </w:rPr>
        <w:t xml:space="preserve"> containers.</w:t>
      </w:r>
    </w:p>
    <w:p w14:paraId="725A158D" w14:textId="46E79E4D" w:rsidR="00E318F5" w:rsidRDefault="009C187E" w:rsidP="00AB4152">
      <w:pPr>
        <w:widowControl w:val="0"/>
        <w:spacing w:after="0" w:line="276" w:lineRule="auto"/>
        <w:jc w:val="both"/>
        <w:rPr>
          <w:rFonts w:cstheme="minorHAnsi"/>
          <w:color w:val="595959" w:themeColor="text1" w:themeTint="A6"/>
          <w:sz w:val="20"/>
          <w:szCs w:val="20"/>
          <w:lang w:eastAsia="fr-FR"/>
        </w:rPr>
      </w:pPr>
      <w:r>
        <w:rPr>
          <w:rFonts w:cstheme="minorHAnsi"/>
          <w:color w:val="595959" w:themeColor="text1" w:themeTint="A6"/>
          <w:sz w:val="20"/>
          <w:szCs w:val="20"/>
          <w:lang w:eastAsia="fr-FR"/>
        </w:rPr>
        <w:t xml:space="preserve">Store the </w:t>
      </w:r>
      <w:proofErr w:type="spellStart"/>
      <w:r>
        <w:rPr>
          <w:rFonts w:cstheme="minorHAnsi"/>
          <w:color w:val="595959" w:themeColor="text1" w:themeTint="A6"/>
          <w:sz w:val="20"/>
          <w:szCs w:val="20"/>
          <w:lang w:eastAsia="fr-FR"/>
        </w:rPr>
        <w:t>product</w:t>
      </w:r>
      <w:proofErr w:type="spellEnd"/>
      <w:r>
        <w:rPr>
          <w:rFonts w:cstheme="minorHAnsi"/>
          <w:color w:val="595959" w:themeColor="text1" w:themeTint="A6"/>
          <w:sz w:val="20"/>
          <w:szCs w:val="20"/>
          <w:lang w:eastAsia="fr-FR"/>
        </w:rPr>
        <w:t xml:space="preserve"> at a </w:t>
      </w:r>
      <w:proofErr w:type="spellStart"/>
      <w:r>
        <w:rPr>
          <w:rFonts w:cstheme="minorHAnsi"/>
          <w:color w:val="595959" w:themeColor="text1" w:themeTint="A6"/>
          <w:sz w:val="20"/>
          <w:szCs w:val="20"/>
          <w:lang w:eastAsia="fr-FR"/>
        </w:rPr>
        <w:t>temperature</w:t>
      </w:r>
      <w:proofErr w:type="spellEnd"/>
      <w:r>
        <w:rPr>
          <w:rFonts w:cstheme="minorHAnsi"/>
          <w:color w:val="595959" w:themeColor="text1" w:themeTint="A6"/>
          <w:sz w:val="20"/>
          <w:szCs w:val="20"/>
          <w:lang w:eastAsia="fr-FR"/>
        </w:rPr>
        <w:t xml:space="preserve"> </w:t>
      </w:r>
      <w:proofErr w:type="spellStart"/>
      <w:r>
        <w:rPr>
          <w:rFonts w:cstheme="minorHAnsi"/>
          <w:color w:val="595959" w:themeColor="text1" w:themeTint="A6"/>
          <w:sz w:val="20"/>
          <w:szCs w:val="20"/>
          <w:lang w:eastAsia="fr-FR"/>
        </w:rPr>
        <w:t>between</w:t>
      </w:r>
      <w:proofErr w:type="spellEnd"/>
      <w:r>
        <w:rPr>
          <w:rFonts w:cstheme="minorHAnsi"/>
          <w:color w:val="595959" w:themeColor="text1" w:themeTint="A6"/>
          <w:sz w:val="20"/>
          <w:szCs w:val="20"/>
          <w:lang w:eastAsia="fr-FR"/>
        </w:rPr>
        <w:t xml:space="preserve"> </w:t>
      </w:r>
      <w:r w:rsidR="00E318F5" w:rsidRPr="007A35BD">
        <w:rPr>
          <w:rFonts w:cstheme="minorHAnsi"/>
          <w:color w:val="595959" w:themeColor="text1" w:themeTint="A6"/>
          <w:sz w:val="20"/>
          <w:szCs w:val="20"/>
          <w:lang w:eastAsia="fr-FR"/>
        </w:rPr>
        <w:t>+5°</w:t>
      </w:r>
      <w:r>
        <w:rPr>
          <w:rFonts w:cstheme="minorHAnsi"/>
          <w:color w:val="595959" w:themeColor="text1" w:themeTint="A6"/>
          <w:sz w:val="20"/>
          <w:szCs w:val="20"/>
          <w:lang w:eastAsia="fr-FR"/>
        </w:rPr>
        <w:t xml:space="preserve"> and</w:t>
      </w:r>
      <w:r w:rsidR="00E318F5" w:rsidRPr="007A35BD">
        <w:rPr>
          <w:rFonts w:cstheme="minorHAnsi"/>
          <w:color w:val="595959" w:themeColor="text1" w:themeTint="A6"/>
          <w:sz w:val="20"/>
          <w:szCs w:val="20"/>
          <w:lang w:eastAsia="fr-FR"/>
        </w:rPr>
        <w:t xml:space="preserve"> +30° C. </w:t>
      </w:r>
    </w:p>
    <w:p w14:paraId="04F9A894" w14:textId="100FB161" w:rsidR="00E318F5" w:rsidRDefault="00795C81" w:rsidP="00AB4152">
      <w:pPr>
        <w:widowControl w:val="0"/>
        <w:spacing w:before="60" w:after="0" w:line="276" w:lineRule="auto"/>
        <w:jc w:val="both"/>
        <w:rPr>
          <w:rFonts w:ascii="Calibri" w:eastAsia="Times New Roman" w:hAnsi="Calibri" w:cs="Calibri"/>
          <w:b/>
          <w:bCs/>
          <w:color w:val="B2541A"/>
          <w:kern w:val="28"/>
          <w:sz w:val="20"/>
          <w:szCs w:val="20"/>
          <w:lang w:eastAsia="fr-FR"/>
          <w14:cntxtAlts/>
        </w:rPr>
      </w:pPr>
      <w:proofErr w:type="spellStart"/>
      <w:r>
        <w:rPr>
          <w:rFonts w:ascii="Calibri" w:eastAsia="Times New Roman" w:hAnsi="Calibri" w:cs="Calibri"/>
          <w:b/>
          <w:bCs/>
          <w:color w:val="B2541A"/>
          <w:kern w:val="28"/>
          <w:sz w:val="20"/>
          <w:szCs w:val="20"/>
          <w:lang w:eastAsia="fr-FR"/>
          <w14:cntxtAlts/>
        </w:rPr>
        <w:t>Health</w:t>
      </w:r>
      <w:proofErr w:type="spellEnd"/>
      <w:r>
        <w:rPr>
          <w:rFonts w:ascii="Calibri" w:eastAsia="Times New Roman" w:hAnsi="Calibri" w:cs="Calibri"/>
          <w:b/>
          <w:bCs/>
          <w:color w:val="B2541A"/>
          <w:kern w:val="28"/>
          <w:sz w:val="20"/>
          <w:szCs w:val="20"/>
          <w:lang w:eastAsia="fr-FR"/>
          <w14:cntxtAlts/>
        </w:rPr>
        <w:t xml:space="preserve"> and </w:t>
      </w:r>
      <w:proofErr w:type="spellStart"/>
      <w:r>
        <w:rPr>
          <w:rFonts w:ascii="Calibri" w:eastAsia="Times New Roman" w:hAnsi="Calibri" w:cs="Calibri"/>
          <w:b/>
          <w:bCs/>
          <w:color w:val="B2541A"/>
          <w:kern w:val="28"/>
          <w:sz w:val="20"/>
          <w:szCs w:val="20"/>
          <w:lang w:eastAsia="fr-FR"/>
          <w14:cntxtAlts/>
        </w:rPr>
        <w:t>safety</w:t>
      </w:r>
      <w:proofErr w:type="spellEnd"/>
      <w:r>
        <w:rPr>
          <w:rFonts w:ascii="Calibri" w:eastAsia="Times New Roman" w:hAnsi="Calibri" w:cs="Calibri"/>
          <w:b/>
          <w:bCs/>
          <w:color w:val="B2541A"/>
          <w:kern w:val="28"/>
          <w:sz w:val="20"/>
          <w:szCs w:val="20"/>
          <w:lang w:eastAsia="fr-FR"/>
          <w14:cntxtAlts/>
        </w:rPr>
        <w:t xml:space="preserve"> </w:t>
      </w:r>
      <w:proofErr w:type="spellStart"/>
      <w:r>
        <w:rPr>
          <w:rFonts w:ascii="Calibri" w:eastAsia="Times New Roman" w:hAnsi="Calibri" w:cs="Calibri"/>
          <w:b/>
          <w:bCs/>
          <w:color w:val="B2541A"/>
          <w:kern w:val="28"/>
          <w:sz w:val="20"/>
          <w:szCs w:val="20"/>
          <w:lang w:eastAsia="fr-FR"/>
          <w14:cntxtAlts/>
        </w:rPr>
        <w:t>regulations</w:t>
      </w:r>
      <w:proofErr w:type="spellEnd"/>
      <w:r w:rsidR="00E318F5">
        <w:rPr>
          <w:rFonts w:ascii="Calibri" w:eastAsia="Times New Roman" w:hAnsi="Calibri" w:cs="Calibri"/>
          <w:b/>
          <w:bCs/>
          <w:color w:val="B2541A"/>
          <w:kern w:val="28"/>
          <w:sz w:val="20"/>
          <w:szCs w:val="20"/>
          <w:lang w:eastAsia="fr-FR"/>
          <w14:cntxtAlts/>
        </w:rPr>
        <w:t xml:space="preserve"> </w:t>
      </w:r>
    </w:p>
    <w:p w14:paraId="78C4EE09" w14:textId="0A8BC68A" w:rsidR="00F74C23" w:rsidRDefault="009C187E" w:rsidP="00AB4152">
      <w:pPr>
        <w:widowControl w:val="0"/>
        <w:spacing w:after="0" w:line="276" w:lineRule="auto"/>
        <w:jc w:val="both"/>
        <w:rPr>
          <w:rFonts w:ascii="Calibri" w:eastAsia="Times New Roman" w:hAnsi="Calibri" w:cs="Calibri"/>
          <w:bCs/>
          <w:color w:val="595959" w:themeColor="text1" w:themeTint="A6"/>
          <w:kern w:val="28"/>
          <w:sz w:val="20"/>
          <w:szCs w:val="20"/>
          <w:lang w:eastAsia="fr-FR"/>
          <w14:cntxtAlts/>
        </w:rPr>
      </w:pPr>
      <w:r>
        <w:rPr>
          <w:rFonts w:ascii="Calibri" w:eastAsia="Times New Roman" w:hAnsi="Calibri" w:cs="Calibri"/>
          <w:bCs/>
          <w:color w:val="595959" w:themeColor="text1" w:themeTint="A6"/>
          <w:kern w:val="28"/>
          <w:sz w:val="20"/>
          <w:szCs w:val="20"/>
          <w:lang w:eastAsia="fr-FR"/>
          <w14:cntxtAlts/>
        </w:rPr>
        <w:t xml:space="preserve">Use the </w:t>
      </w:r>
      <w:proofErr w:type="spellStart"/>
      <w:r>
        <w:rPr>
          <w:rFonts w:ascii="Calibri" w:eastAsia="Times New Roman" w:hAnsi="Calibri" w:cs="Calibri"/>
          <w:bCs/>
          <w:color w:val="595959" w:themeColor="text1" w:themeTint="A6"/>
          <w:kern w:val="28"/>
          <w:sz w:val="20"/>
          <w:szCs w:val="20"/>
          <w:lang w:eastAsia="fr-FR"/>
          <w14:cntxtAlts/>
        </w:rPr>
        <w:t>usual</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precautions</w:t>
      </w:r>
      <w:proofErr w:type="spellEnd"/>
      <w:r>
        <w:rPr>
          <w:rFonts w:ascii="Calibri" w:eastAsia="Times New Roman" w:hAnsi="Calibri" w:cs="Calibri"/>
          <w:bCs/>
          <w:color w:val="595959" w:themeColor="text1" w:themeTint="A6"/>
          <w:kern w:val="28"/>
          <w:sz w:val="20"/>
          <w:szCs w:val="20"/>
          <w:lang w:eastAsia="fr-FR"/>
          <w14:cntxtAlts/>
        </w:rPr>
        <w:t xml:space="preserve"> for </w:t>
      </w:r>
      <w:proofErr w:type="spellStart"/>
      <w:r>
        <w:rPr>
          <w:rFonts w:ascii="Calibri" w:eastAsia="Times New Roman" w:hAnsi="Calibri" w:cs="Calibri"/>
          <w:bCs/>
          <w:color w:val="595959" w:themeColor="text1" w:themeTint="A6"/>
          <w:kern w:val="28"/>
          <w:sz w:val="20"/>
          <w:szCs w:val="20"/>
          <w:lang w:eastAsia="fr-FR"/>
          <w14:cntxtAlts/>
        </w:rPr>
        <w:t>storing</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chemical</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products</w:t>
      </w:r>
      <w:proofErr w:type="spellEnd"/>
      <w:r>
        <w:rPr>
          <w:rFonts w:ascii="Calibri" w:eastAsia="Times New Roman" w:hAnsi="Calibri" w:cs="Calibri"/>
          <w:bCs/>
          <w:color w:val="595959" w:themeColor="text1" w:themeTint="A6"/>
          <w:kern w:val="28"/>
          <w:sz w:val="20"/>
          <w:szCs w:val="20"/>
          <w:lang w:eastAsia="fr-FR"/>
          <w14:cntxtAlts/>
        </w:rPr>
        <w:t>.</w:t>
      </w:r>
    </w:p>
    <w:p w14:paraId="35ECB8EB" w14:textId="4020E2E3" w:rsidR="00E318F5" w:rsidRPr="00E318F5" w:rsidRDefault="009C187E" w:rsidP="00AB4152">
      <w:pPr>
        <w:widowControl w:val="0"/>
        <w:spacing w:after="0" w:line="276" w:lineRule="auto"/>
        <w:jc w:val="both"/>
        <w:rPr>
          <w:rFonts w:ascii="Calibri" w:eastAsia="Times New Roman" w:hAnsi="Calibri" w:cs="Calibri"/>
          <w:bCs/>
          <w:color w:val="595959" w:themeColor="text1" w:themeTint="A6"/>
          <w:kern w:val="28"/>
          <w:sz w:val="20"/>
          <w:szCs w:val="20"/>
          <w:lang w:eastAsia="fr-FR"/>
          <w14:cntxtAlts/>
        </w:rPr>
      </w:pPr>
      <w:proofErr w:type="spellStart"/>
      <w:r>
        <w:rPr>
          <w:rFonts w:ascii="Calibri" w:eastAsia="Times New Roman" w:hAnsi="Calibri" w:cs="Calibri"/>
          <w:bCs/>
          <w:color w:val="595959" w:themeColor="text1" w:themeTint="A6"/>
          <w:kern w:val="28"/>
          <w:sz w:val="20"/>
          <w:szCs w:val="20"/>
          <w:lang w:eastAsia="fr-FR"/>
          <w14:cntxtAlts/>
        </w:rPr>
        <w:t>Avoid</w:t>
      </w:r>
      <w:proofErr w:type="spellEnd"/>
      <w:r>
        <w:rPr>
          <w:rFonts w:ascii="Calibri" w:eastAsia="Times New Roman" w:hAnsi="Calibri" w:cs="Calibri"/>
          <w:bCs/>
          <w:color w:val="595959" w:themeColor="text1" w:themeTint="A6"/>
          <w:kern w:val="28"/>
          <w:sz w:val="20"/>
          <w:szCs w:val="20"/>
          <w:lang w:eastAsia="fr-FR"/>
          <w14:cntxtAlts/>
        </w:rPr>
        <w:t xml:space="preserve"> contact </w:t>
      </w:r>
      <w:proofErr w:type="spellStart"/>
      <w:r>
        <w:rPr>
          <w:rFonts w:ascii="Calibri" w:eastAsia="Times New Roman" w:hAnsi="Calibri" w:cs="Calibri"/>
          <w:bCs/>
          <w:color w:val="595959" w:themeColor="text1" w:themeTint="A6"/>
          <w:kern w:val="28"/>
          <w:sz w:val="20"/>
          <w:szCs w:val="20"/>
          <w:lang w:eastAsia="fr-FR"/>
          <w14:cntxtAlts/>
        </w:rPr>
        <w:t>with</w:t>
      </w:r>
      <w:proofErr w:type="spellEnd"/>
      <w:r>
        <w:rPr>
          <w:rFonts w:ascii="Calibri" w:eastAsia="Times New Roman" w:hAnsi="Calibri" w:cs="Calibri"/>
          <w:bCs/>
          <w:color w:val="595959" w:themeColor="text1" w:themeTint="A6"/>
          <w:kern w:val="28"/>
          <w:sz w:val="20"/>
          <w:szCs w:val="20"/>
          <w:lang w:eastAsia="fr-FR"/>
          <w14:cntxtAlts/>
        </w:rPr>
        <w:t xml:space="preserve"> the </w:t>
      </w:r>
      <w:proofErr w:type="spellStart"/>
      <w:r>
        <w:rPr>
          <w:rFonts w:ascii="Calibri" w:eastAsia="Times New Roman" w:hAnsi="Calibri" w:cs="Calibri"/>
          <w:bCs/>
          <w:color w:val="595959" w:themeColor="text1" w:themeTint="A6"/>
          <w:kern w:val="28"/>
          <w:sz w:val="20"/>
          <w:szCs w:val="20"/>
          <w:lang w:eastAsia="fr-FR"/>
          <w14:cntxtAlts/>
        </w:rPr>
        <w:t>eyes</w:t>
      </w:r>
      <w:proofErr w:type="spellEnd"/>
      <w:r>
        <w:rPr>
          <w:rFonts w:ascii="Calibri" w:eastAsia="Times New Roman" w:hAnsi="Calibri" w:cs="Calibri"/>
          <w:bCs/>
          <w:color w:val="595959" w:themeColor="text1" w:themeTint="A6"/>
          <w:kern w:val="28"/>
          <w:sz w:val="20"/>
          <w:szCs w:val="20"/>
          <w:lang w:eastAsia="fr-FR"/>
          <w14:cntxtAlts/>
        </w:rPr>
        <w:t xml:space="preserve"> and skin. In case of contact, </w:t>
      </w:r>
      <w:proofErr w:type="spellStart"/>
      <w:r>
        <w:rPr>
          <w:rFonts w:ascii="Calibri" w:eastAsia="Times New Roman" w:hAnsi="Calibri" w:cs="Calibri"/>
          <w:bCs/>
          <w:color w:val="595959" w:themeColor="text1" w:themeTint="A6"/>
          <w:kern w:val="28"/>
          <w:sz w:val="20"/>
          <w:szCs w:val="20"/>
          <w:lang w:eastAsia="fr-FR"/>
          <w14:cntxtAlts/>
        </w:rPr>
        <w:t>wash</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immediately</w:t>
      </w:r>
      <w:proofErr w:type="spellEnd"/>
      <w:r>
        <w:rPr>
          <w:rFonts w:ascii="Calibri" w:eastAsia="Times New Roman" w:hAnsi="Calibri" w:cs="Calibri"/>
          <w:bCs/>
          <w:color w:val="595959" w:themeColor="text1" w:themeTint="A6"/>
          <w:kern w:val="28"/>
          <w:sz w:val="20"/>
          <w:szCs w:val="20"/>
          <w:lang w:eastAsia="fr-FR"/>
          <w14:cntxtAlts/>
        </w:rPr>
        <w:t xml:space="preserve"> and </w:t>
      </w:r>
      <w:proofErr w:type="spellStart"/>
      <w:r>
        <w:rPr>
          <w:rFonts w:ascii="Calibri" w:eastAsia="Times New Roman" w:hAnsi="Calibri" w:cs="Calibri"/>
          <w:bCs/>
          <w:color w:val="595959" w:themeColor="text1" w:themeTint="A6"/>
          <w:kern w:val="28"/>
          <w:sz w:val="20"/>
          <w:szCs w:val="20"/>
          <w:lang w:eastAsia="fr-FR"/>
          <w14:cntxtAlts/>
        </w:rPr>
        <w:t>abundantly</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with</w:t>
      </w:r>
      <w:proofErr w:type="spellEnd"/>
      <w:r>
        <w:rPr>
          <w:rFonts w:ascii="Calibri" w:eastAsia="Times New Roman" w:hAnsi="Calibri" w:cs="Calibri"/>
          <w:bCs/>
          <w:color w:val="595959" w:themeColor="text1" w:themeTint="A6"/>
          <w:kern w:val="28"/>
          <w:sz w:val="20"/>
          <w:szCs w:val="20"/>
          <w:lang w:eastAsia="fr-FR"/>
          <w14:cntxtAlts/>
        </w:rPr>
        <w:t xml:space="preserve"> water.</w:t>
      </w:r>
      <w:r w:rsidR="00E318F5" w:rsidRPr="00E318F5">
        <w:rPr>
          <w:rFonts w:ascii="Calibri" w:eastAsia="Times New Roman" w:hAnsi="Calibri" w:cs="Calibri"/>
          <w:bCs/>
          <w:color w:val="595959" w:themeColor="text1" w:themeTint="A6"/>
          <w:kern w:val="28"/>
          <w:sz w:val="20"/>
          <w:szCs w:val="20"/>
          <w:lang w:eastAsia="fr-FR"/>
          <w14:cntxtAlts/>
        </w:rPr>
        <w:t xml:space="preserve"> </w:t>
      </w:r>
    </w:p>
    <w:p w14:paraId="557EEDB4" w14:textId="690BD19C" w:rsidR="00E318F5" w:rsidRPr="00E318F5" w:rsidRDefault="009C187E" w:rsidP="00AB4152">
      <w:pPr>
        <w:widowControl w:val="0"/>
        <w:spacing w:after="0" w:line="276" w:lineRule="auto"/>
        <w:jc w:val="both"/>
        <w:rPr>
          <w:rFonts w:ascii="Calibri" w:eastAsia="Times New Roman" w:hAnsi="Calibri" w:cs="Calibri"/>
          <w:bCs/>
          <w:color w:val="595959" w:themeColor="text1" w:themeTint="A6"/>
          <w:kern w:val="28"/>
          <w:sz w:val="20"/>
          <w:szCs w:val="20"/>
          <w:lang w:eastAsia="fr-FR"/>
          <w14:cntxtAlts/>
        </w:rPr>
      </w:pPr>
      <w:r>
        <w:rPr>
          <w:rFonts w:ascii="Calibri" w:eastAsia="Times New Roman" w:hAnsi="Calibri" w:cs="Calibri"/>
          <w:bCs/>
          <w:color w:val="595959" w:themeColor="text1" w:themeTint="A6"/>
          <w:kern w:val="28"/>
          <w:sz w:val="20"/>
          <w:szCs w:val="20"/>
          <w:lang w:eastAsia="fr-FR"/>
          <w14:cntxtAlts/>
        </w:rPr>
        <w:t xml:space="preserve">For </w:t>
      </w:r>
      <w:proofErr w:type="spellStart"/>
      <w:r>
        <w:rPr>
          <w:rFonts w:ascii="Calibri" w:eastAsia="Times New Roman" w:hAnsi="Calibri" w:cs="Calibri"/>
          <w:bCs/>
          <w:color w:val="595959" w:themeColor="text1" w:themeTint="A6"/>
          <w:kern w:val="28"/>
          <w:sz w:val="20"/>
          <w:szCs w:val="20"/>
          <w:lang w:eastAsia="fr-FR"/>
          <w14:cntxtAlts/>
        </w:rPr>
        <w:t>further</w:t>
      </w:r>
      <w:proofErr w:type="spellEnd"/>
      <w:r>
        <w:rPr>
          <w:rFonts w:ascii="Calibri" w:eastAsia="Times New Roman" w:hAnsi="Calibri" w:cs="Calibri"/>
          <w:bCs/>
          <w:color w:val="595959" w:themeColor="text1" w:themeTint="A6"/>
          <w:kern w:val="28"/>
          <w:sz w:val="20"/>
          <w:szCs w:val="20"/>
          <w:lang w:eastAsia="fr-FR"/>
          <w14:cntxtAlts/>
        </w:rPr>
        <w:t xml:space="preserve"> information </w:t>
      </w:r>
      <w:proofErr w:type="spellStart"/>
      <w:r>
        <w:rPr>
          <w:rFonts w:ascii="Calibri" w:eastAsia="Times New Roman" w:hAnsi="Calibri" w:cs="Calibri"/>
          <w:bCs/>
          <w:color w:val="595959" w:themeColor="text1" w:themeTint="A6"/>
          <w:kern w:val="28"/>
          <w:sz w:val="20"/>
          <w:szCs w:val="20"/>
          <w:lang w:eastAsia="fr-FR"/>
          <w14:cntxtAlts/>
        </w:rPr>
        <w:t>consult</w:t>
      </w:r>
      <w:proofErr w:type="spellEnd"/>
      <w:r>
        <w:rPr>
          <w:rFonts w:ascii="Calibri" w:eastAsia="Times New Roman" w:hAnsi="Calibri" w:cs="Calibri"/>
          <w:bCs/>
          <w:color w:val="595959" w:themeColor="text1" w:themeTint="A6"/>
          <w:kern w:val="28"/>
          <w:sz w:val="20"/>
          <w:szCs w:val="20"/>
          <w:lang w:eastAsia="fr-FR"/>
          <w14:cntxtAlts/>
        </w:rPr>
        <w:t xml:space="preserve"> the </w:t>
      </w:r>
      <w:proofErr w:type="spellStart"/>
      <w:r>
        <w:rPr>
          <w:rFonts w:ascii="Calibri" w:eastAsia="Times New Roman" w:hAnsi="Calibri" w:cs="Calibri"/>
          <w:bCs/>
          <w:color w:val="595959" w:themeColor="text1" w:themeTint="A6"/>
          <w:kern w:val="28"/>
          <w:sz w:val="20"/>
          <w:szCs w:val="20"/>
          <w:lang w:eastAsia="fr-FR"/>
          <w14:cntxtAlts/>
        </w:rPr>
        <w:t>safety</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sheet</w:t>
      </w:r>
      <w:proofErr w:type="spellEnd"/>
      <w:r w:rsidR="00E318F5" w:rsidRPr="00E318F5">
        <w:rPr>
          <w:rFonts w:ascii="Calibri" w:eastAsia="Times New Roman" w:hAnsi="Calibri" w:cs="Calibri"/>
          <w:bCs/>
          <w:color w:val="595959" w:themeColor="text1" w:themeTint="A6"/>
          <w:kern w:val="28"/>
          <w:sz w:val="20"/>
          <w:szCs w:val="20"/>
          <w:lang w:eastAsia="fr-FR"/>
          <w14:cntxtAlts/>
        </w:rPr>
        <w:t>.</w:t>
      </w:r>
    </w:p>
    <w:p w14:paraId="01720689" w14:textId="2B5BBF5E" w:rsidR="00840D08" w:rsidRPr="00B879E0" w:rsidRDefault="00795C81" w:rsidP="00AB4152">
      <w:pPr>
        <w:widowControl w:val="0"/>
        <w:spacing w:before="60" w:after="0" w:line="276" w:lineRule="auto"/>
        <w:jc w:val="both"/>
        <w:rPr>
          <w:rFonts w:ascii="Calibri" w:eastAsia="Times New Roman" w:hAnsi="Calibri" w:cs="Calibri"/>
          <w:b/>
          <w:bCs/>
          <w:color w:val="FF0000"/>
          <w:kern w:val="28"/>
          <w:sz w:val="20"/>
          <w:szCs w:val="20"/>
          <w:lang w:eastAsia="fr-FR"/>
          <w14:cntxtAlts/>
        </w:rPr>
      </w:pPr>
      <w:proofErr w:type="spellStart"/>
      <w:r>
        <w:rPr>
          <w:rFonts w:ascii="Calibri" w:eastAsia="Times New Roman" w:hAnsi="Calibri" w:cs="Calibri"/>
          <w:b/>
          <w:bCs/>
          <w:color w:val="B2541A"/>
          <w:kern w:val="28"/>
          <w:sz w:val="20"/>
          <w:szCs w:val="20"/>
          <w:lang w:eastAsia="fr-FR"/>
          <w14:cntxtAlts/>
        </w:rPr>
        <w:t>Disposal</w:t>
      </w:r>
      <w:proofErr w:type="spellEnd"/>
      <w:r w:rsidR="00840D08" w:rsidRPr="00B879E0">
        <w:rPr>
          <w:rFonts w:ascii="Calibri" w:eastAsia="Times New Roman" w:hAnsi="Calibri" w:cs="Calibri"/>
          <w:b/>
          <w:bCs/>
          <w:color w:val="FF0000"/>
          <w:kern w:val="28"/>
          <w:sz w:val="20"/>
          <w:szCs w:val="20"/>
          <w:lang w:eastAsia="fr-FR"/>
          <w14:cntxtAlts/>
        </w:rPr>
        <w:t> </w:t>
      </w:r>
    </w:p>
    <w:p w14:paraId="0E7157B7" w14:textId="73E0A6BB" w:rsidR="00E318F5" w:rsidRPr="00E318F5" w:rsidRDefault="003C5519" w:rsidP="00AB4152">
      <w:pPr>
        <w:spacing w:after="0" w:line="276" w:lineRule="auto"/>
        <w:rPr>
          <w:rFonts w:ascii="Calibri" w:eastAsia="Times New Roman" w:hAnsi="Calibri" w:cs="Calibri"/>
          <w:bCs/>
          <w:color w:val="595959" w:themeColor="text1" w:themeTint="A6"/>
          <w:kern w:val="28"/>
          <w:sz w:val="20"/>
          <w:szCs w:val="20"/>
          <w:lang w:eastAsia="fr-FR"/>
          <w14:cntxtAlts/>
        </w:rPr>
      </w:pPr>
      <w:r>
        <w:rPr>
          <w:rFonts w:ascii="Calibri" w:eastAsia="Times New Roman" w:hAnsi="Calibri" w:cs="Calibri"/>
          <w:bCs/>
          <w:color w:val="595959" w:themeColor="text1" w:themeTint="A6"/>
          <w:kern w:val="28"/>
          <w:sz w:val="20"/>
          <w:szCs w:val="20"/>
          <w:lang w:eastAsia="fr-FR"/>
          <w14:cntxtAlts/>
        </w:rPr>
        <w:t xml:space="preserve">Dispose of the </w:t>
      </w:r>
      <w:proofErr w:type="spellStart"/>
      <w:r>
        <w:rPr>
          <w:rFonts w:ascii="Calibri" w:eastAsia="Times New Roman" w:hAnsi="Calibri" w:cs="Calibri"/>
          <w:bCs/>
          <w:color w:val="595959" w:themeColor="text1" w:themeTint="A6"/>
          <w:kern w:val="28"/>
          <w:sz w:val="20"/>
          <w:szCs w:val="20"/>
          <w:lang w:eastAsia="fr-FR"/>
          <w14:cntxtAlts/>
        </w:rPr>
        <w:t>product</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according</w:t>
      </w:r>
      <w:proofErr w:type="spellEnd"/>
      <w:r>
        <w:rPr>
          <w:rFonts w:ascii="Calibri" w:eastAsia="Times New Roman" w:hAnsi="Calibri" w:cs="Calibri"/>
          <w:bCs/>
          <w:color w:val="595959" w:themeColor="text1" w:themeTint="A6"/>
          <w:kern w:val="28"/>
          <w:sz w:val="20"/>
          <w:szCs w:val="20"/>
          <w:lang w:eastAsia="fr-FR"/>
          <w14:cntxtAlts/>
        </w:rPr>
        <w:t xml:space="preserve"> to local </w:t>
      </w:r>
      <w:proofErr w:type="spellStart"/>
      <w:r>
        <w:rPr>
          <w:rFonts w:ascii="Calibri" w:eastAsia="Times New Roman" w:hAnsi="Calibri" w:cs="Calibri"/>
          <w:bCs/>
          <w:color w:val="595959" w:themeColor="text1" w:themeTint="A6"/>
          <w:kern w:val="28"/>
          <w:sz w:val="20"/>
          <w:szCs w:val="20"/>
          <w:lang w:eastAsia="fr-FR"/>
          <w14:cntxtAlts/>
        </w:rPr>
        <w:t>health</w:t>
      </w:r>
      <w:proofErr w:type="spellEnd"/>
      <w:r>
        <w:rPr>
          <w:rFonts w:ascii="Calibri" w:eastAsia="Times New Roman" w:hAnsi="Calibri" w:cs="Calibri"/>
          <w:bCs/>
          <w:color w:val="595959" w:themeColor="text1" w:themeTint="A6"/>
          <w:kern w:val="28"/>
          <w:sz w:val="20"/>
          <w:szCs w:val="20"/>
          <w:lang w:eastAsia="fr-FR"/>
          <w14:cntxtAlts/>
        </w:rPr>
        <w:t xml:space="preserve"> and </w:t>
      </w:r>
      <w:proofErr w:type="spellStart"/>
      <w:r>
        <w:rPr>
          <w:rFonts w:ascii="Calibri" w:eastAsia="Times New Roman" w:hAnsi="Calibri" w:cs="Calibri"/>
          <w:bCs/>
          <w:color w:val="595959" w:themeColor="text1" w:themeTint="A6"/>
          <w:kern w:val="28"/>
          <w:sz w:val="20"/>
          <w:szCs w:val="20"/>
          <w:lang w:eastAsia="fr-FR"/>
          <w14:cntxtAlts/>
        </w:rPr>
        <w:t>safety</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regulations</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Empty</w:t>
      </w:r>
      <w:proofErr w:type="spellEnd"/>
      <w:r>
        <w:rPr>
          <w:rFonts w:ascii="Calibri" w:eastAsia="Times New Roman" w:hAnsi="Calibri" w:cs="Calibri"/>
          <w:bCs/>
          <w:color w:val="595959" w:themeColor="text1" w:themeTint="A6"/>
          <w:kern w:val="28"/>
          <w:sz w:val="20"/>
          <w:szCs w:val="20"/>
          <w:lang w:eastAsia="fr-FR"/>
          <w14:cntxtAlts/>
        </w:rPr>
        <w:t xml:space="preserve"> containers </w:t>
      </w:r>
      <w:proofErr w:type="spellStart"/>
      <w:r>
        <w:rPr>
          <w:rFonts w:ascii="Calibri" w:eastAsia="Times New Roman" w:hAnsi="Calibri" w:cs="Calibri"/>
          <w:bCs/>
          <w:color w:val="595959" w:themeColor="text1" w:themeTint="A6"/>
          <w:kern w:val="28"/>
          <w:sz w:val="20"/>
          <w:szCs w:val="20"/>
          <w:lang w:eastAsia="fr-FR"/>
          <w14:cntxtAlts/>
        </w:rPr>
        <w:t>should</w:t>
      </w:r>
      <w:proofErr w:type="spellEnd"/>
      <w:r>
        <w:rPr>
          <w:rFonts w:ascii="Calibri" w:eastAsia="Times New Roman" w:hAnsi="Calibri" w:cs="Calibri"/>
          <w:bCs/>
          <w:color w:val="595959" w:themeColor="text1" w:themeTint="A6"/>
          <w:kern w:val="28"/>
          <w:sz w:val="20"/>
          <w:szCs w:val="20"/>
          <w:lang w:eastAsia="fr-FR"/>
          <w14:cntxtAlts/>
        </w:rPr>
        <w:t xml:space="preserve"> </w:t>
      </w:r>
      <w:proofErr w:type="spellStart"/>
      <w:r>
        <w:rPr>
          <w:rFonts w:ascii="Calibri" w:eastAsia="Times New Roman" w:hAnsi="Calibri" w:cs="Calibri"/>
          <w:bCs/>
          <w:color w:val="595959" w:themeColor="text1" w:themeTint="A6"/>
          <w:kern w:val="28"/>
          <w:sz w:val="20"/>
          <w:szCs w:val="20"/>
          <w:lang w:eastAsia="fr-FR"/>
          <w14:cntxtAlts/>
        </w:rPr>
        <w:t>be</w:t>
      </w:r>
      <w:proofErr w:type="spellEnd"/>
      <w:r>
        <w:rPr>
          <w:rFonts w:ascii="Calibri" w:eastAsia="Times New Roman" w:hAnsi="Calibri" w:cs="Calibri"/>
          <w:bCs/>
          <w:color w:val="595959" w:themeColor="text1" w:themeTint="A6"/>
          <w:kern w:val="28"/>
          <w:sz w:val="20"/>
          <w:szCs w:val="20"/>
          <w:lang w:eastAsia="fr-FR"/>
          <w14:cntxtAlts/>
        </w:rPr>
        <w:t xml:space="preserve"> re-</w:t>
      </w:r>
      <w:proofErr w:type="spellStart"/>
      <w:r>
        <w:rPr>
          <w:rFonts w:ascii="Calibri" w:eastAsia="Times New Roman" w:hAnsi="Calibri" w:cs="Calibri"/>
          <w:bCs/>
          <w:color w:val="595959" w:themeColor="text1" w:themeTint="A6"/>
          <w:kern w:val="28"/>
          <w:sz w:val="20"/>
          <w:szCs w:val="20"/>
          <w:lang w:eastAsia="fr-FR"/>
          <w14:cntxtAlts/>
        </w:rPr>
        <w:t>cycled</w:t>
      </w:r>
      <w:proofErr w:type="spellEnd"/>
      <w:r w:rsidR="00E318F5" w:rsidRPr="00E318F5">
        <w:rPr>
          <w:rFonts w:ascii="Calibri" w:eastAsia="Times New Roman" w:hAnsi="Calibri" w:cs="Calibri"/>
          <w:bCs/>
          <w:color w:val="595959" w:themeColor="text1" w:themeTint="A6"/>
          <w:kern w:val="28"/>
          <w:sz w:val="20"/>
          <w:szCs w:val="20"/>
          <w:lang w:eastAsia="fr-FR"/>
          <w14:cntxtAlts/>
        </w:rPr>
        <w:t>.</w:t>
      </w:r>
    </w:p>
    <w:p w14:paraId="2D3EC5D3" w14:textId="77777777" w:rsidR="002E3087" w:rsidRPr="002324C9" w:rsidRDefault="002E3087" w:rsidP="00AB4152">
      <w:pPr>
        <w:widowControl w:val="0"/>
        <w:spacing w:before="60" w:after="0" w:line="276" w:lineRule="auto"/>
        <w:jc w:val="both"/>
        <w:rPr>
          <w:rFonts w:ascii="Calibri" w:eastAsia="Times New Roman" w:hAnsi="Calibri" w:cs="Calibri"/>
          <w:b/>
          <w:bCs/>
          <w:color w:val="B2541A"/>
          <w:kern w:val="28"/>
          <w:sz w:val="20"/>
          <w:szCs w:val="20"/>
          <w:lang w:val="en-US" w:eastAsia="fr-FR"/>
          <w14:cntxtAlts/>
        </w:rPr>
      </w:pPr>
      <w:r w:rsidRPr="002324C9">
        <w:rPr>
          <w:rFonts w:ascii="Calibri" w:eastAsia="Times New Roman" w:hAnsi="Calibri" w:cs="Calibri"/>
          <w:b/>
          <w:bCs/>
          <w:color w:val="B2541A"/>
          <w:kern w:val="28"/>
          <w:sz w:val="20"/>
          <w:szCs w:val="20"/>
          <w:lang w:val="en-US" w:eastAsia="fr-FR"/>
          <w14:cntxtAlts/>
        </w:rPr>
        <w:t>Note</w:t>
      </w:r>
    </w:p>
    <w:p w14:paraId="5C37F36C" w14:textId="4220539A" w:rsidR="00E318F5" w:rsidRDefault="00E318F5" w:rsidP="00AB4152">
      <w:pPr>
        <w:spacing w:after="0" w:line="276" w:lineRule="auto"/>
        <w:rPr>
          <w:rFonts w:ascii="Calibri" w:eastAsia="Times New Roman" w:hAnsi="Calibri" w:cs="Calibri"/>
          <w:color w:val="595959" w:themeColor="text1" w:themeTint="A6"/>
          <w:kern w:val="28"/>
          <w:sz w:val="20"/>
          <w:szCs w:val="20"/>
          <w:lang w:eastAsia="fr-FR"/>
          <w14:cntxtAlts/>
        </w:rPr>
      </w:pPr>
      <w:proofErr w:type="spellStart"/>
      <w:r w:rsidRPr="004277E4">
        <w:rPr>
          <w:rFonts w:ascii="Calibri" w:eastAsia="Times New Roman" w:hAnsi="Calibri" w:cs="Calibri"/>
          <w:b/>
          <w:iCs/>
          <w:color w:val="595959" w:themeColor="text1" w:themeTint="A6"/>
          <w:kern w:val="28"/>
          <w:sz w:val="20"/>
          <w:szCs w:val="20"/>
          <w:lang w:eastAsia="fr-FR"/>
          <w14:cntxtAlts/>
        </w:rPr>
        <w:t>Dolci</w:t>
      </w:r>
      <w:proofErr w:type="spellEnd"/>
      <w:r w:rsidRPr="004277E4">
        <w:rPr>
          <w:rFonts w:ascii="Calibri" w:eastAsia="Times New Roman" w:hAnsi="Calibri" w:cs="Calibri"/>
          <w:b/>
          <w:iCs/>
          <w:color w:val="595959" w:themeColor="text1" w:themeTint="A6"/>
          <w:kern w:val="28"/>
          <w:sz w:val="20"/>
          <w:szCs w:val="20"/>
          <w:lang w:eastAsia="fr-FR"/>
          <w14:cntxtAlts/>
        </w:rPr>
        <w:t xml:space="preserve"> </w:t>
      </w:r>
      <w:proofErr w:type="spellStart"/>
      <w:r w:rsidRPr="004277E4">
        <w:rPr>
          <w:rFonts w:ascii="Calibri" w:eastAsia="Times New Roman" w:hAnsi="Calibri" w:cs="Calibri"/>
          <w:b/>
          <w:iCs/>
          <w:color w:val="595959" w:themeColor="text1" w:themeTint="A6"/>
          <w:kern w:val="28"/>
          <w:sz w:val="20"/>
          <w:szCs w:val="20"/>
          <w:lang w:eastAsia="fr-FR"/>
          <w14:cntxtAlts/>
        </w:rPr>
        <w:t>Colori</w:t>
      </w:r>
      <w:proofErr w:type="spellEnd"/>
      <w:r w:rsidRPr="004277E4">
        <w:rPr>
          <w:rFonts w:ascii="Calibri" w:eastAsia="Times New Roman" w:hAnsi="Calibri" w:cs="Calibri"/>
          <w:b/>
          <w:iCs/>
          <w:color w:val="595959" w:themeColor="text1" w:themeTint="A6"/>
          <w:kern w:val="28"/>
          <w:sz w:val="20"/>
          <w:szCs w:val="20"/>
          <w:lang w:eastAsia="fr-FR"/>
          <w14:cntxtAlts/>
        </w:rPr>
        <w:t xml:space="preserve"> </w:t>
      </w:r>
      <w:proofErr w:type="spellStart"/>
      <w:r w:rsidRPr="004277E4">
        <w:rPr>
          <w:rFonts w:ascii="Calibri" w:eastAsia="Times New Roman" w:hAnsi="Calibri" w:cs="Calibri"/>
          <w:b/>
          <w:iCs/>
          <w:color w:val="595959" w:themeColor="text1" w:themeTint="A6"/>
          <w:kern w:val="28"/>
          <w:sz w:val="20"/>
          <w:szCs w:val="20"/>
          <w:lang w:eastAsia="fr-FR"/>
          <w14:cntxtAlts/>
        </w:rPr>
        <w:t>srl</w:t>
      </w:r>
      <w:proofErr w:type="spellEnd"/>
      <w:r w:rsidRPr="004277E4">
        <w:rPr>
          <w:rFonts w:ascii="Calibri" w:eastAsia="Times New Roman" w:hAnsi="Calibri" w:cs="Calibri"/>
          <w:iCs/>
          <w:color w:val="595959" w:themeColor="text1" w:themeTint="A6"/>
          <w:kern w:val="28"/>
          <w:sz w:val="20"/>
          <w:szCs w:val="20"/>
          <w:lang w:eastAsia="fr-FR"/>
          <w14:cntxtAlts/>
        </w:rPr>
        <w:t xml:space="preserve"> </w:t>
      </w:r>
      <w:proofErr w:type="spellStart"/>
      <w:r w:rsidR="003C5519">
        <w:rPr>
          <w:rFonts w:ascii="Calibri" w:eastAsia="Times New Roman" w:hAnsi="Calibri" w:cs="Calibri"/>
          <w:iCs/>
          <w:color w:val="595959" w:themeColor="text1" w:themeTint="A6"/>
          <w:kern w:val="28"/>
          <w:sz w:val="20"/>
          <w:szCs w:val="20"/>
          <w:lang w:eastAsia="fr-FR"/>
          <w14:cntxtAlts/>
        </w:rPr>
        <w:t>reserves</w:t>
      </w:r>
      <w:proofErr w:type="spellEnd"/>
      <w:r w:rsidR="003C5519">
        <w:rPr>
          <w:rFonts w:ascii="Calibri" w:eastAsia="Times New Roman" w:hAnsi="Calibri" w:cs="Calibri"/>
          <w:iCs/>
          <w:color w:val="595959" w:themeColor="text1" w:themeTint="A6"/>
          <w:kern w:val="28"/>
          <w:sz w:val="20"/>
          <w:szCs w:val="20"/>
          <w:lang w:eastAsia="fr-FR"/>
          <w14:cntxtAlts/>
        </w:rPr>
        <w:t xml:space="preserve"> the right to </w:t>
      </w:r>
      <w:proofErr w:type="spellStart"/>
      <w:r w:rsidR="003C5519">
        <w:rPr>
          <w:rFonts w:ascii="Calibri" w:eastAsia="Times New Roman" w:hAnsi="Calibri" w:cs="Calibri"/>
          <w:iCs/>
          <w:color w:val="595959" w:themeColor="text1" w:themeTint="A6"/>
          <w:kern w:val="28"/>
          <w:sz w:val="20"/>
          <w:szCs w:val="20"/>
          <w:lang w:eastAsia="fr-FR"/>
          <w14:cntxtAlts/>
        </w:rPr>
        <w:t>modify</w:t>
      </w:r>
      <w:proofErr w:type="spellEnd"/>
      <w:r w:rsidR="003C5519">
        <w:rPr>
          <w:rFonts w:ascii="Calibri" w:eastAsia="Times New Roman" w:hAnsi="Calibri" w:cs="Calibri"/>
          <w:iCs/>
          <w:color w:val="595959" w:themeColor="text1" w:themeTint="A6"/>
          <w:kern w:val="28"/>
          <w:sz w:val="20"/>
          <w:szCs w:val="20"/>
          <w:lang w:eastAsia="fr-FR"/>
          <w14:cntxtAlts/>
        </w:rPr>
        <w:t xml:space="preserve"> </w:t>
      </w:r>
      <w:proofErr w:type="spellStart"/>
      <w:r w:rsidR="003C5519">
        <w:rPr>
          <w:rFonts w:ascii="Calibri" w:eastAsia="Times New Roman" w:hAnsi="Calibri" w:cs="Calibri"/>
          <w:iCs/>
          <w:color w:val="595959" w:themeColor="text1" w:themeTint="A6"/>
          <w:kern w:val="28"/>
          <w:sz w:val="20"/>
          <w:szCs w:val="20"/>
          <w:lang w:eastAsia="fr-FR"/>
          <w14:cntxtAlts/>
        </w:rPr>
        <w:t>this</w:t>
      </w:r>
      <w:proofErr w:type="spellEnd"/>
      <w:r w:rsidR="003C5519">
        <w:rPr>
          <w:rFonts w:ascii="Calibri" w:eastAsia="Times New Roman" w:hAnsi="Calibri" w:cs="Calibri"/>
          <w:iCs/>
          <w:color w:val="595959" w:themeColor="text1" w:themeTint="A6"/>
          <w:kern w:val="28"/>
          <w:sz w:val="20"/>
          <w:szCs w:val="20"/>
          <w:lang w:eastAsia="fr-FR"/>
          <w14:cntxtAlts/>
        </w:rPr>
        <w:t xml:space="preserve"> data </w:t>
      </w:r>
      <w:proofErr w:type="spellStart"/>
      <w:r w:rsidR="003C5519">
        <w:rPr>
          <w:rFonts w:ascii="Calibri" w:eastAsia="Times New Roman" w:hAnsi="Calibri" w:cs="Calibri"/>
          <w:iCs/>
          <w:color w:val="595959" w:themeColor="text1" w:themeTint="A6"/>
          <w:kern w:val="28"/>
          <w:sz w:val="20"/>
          <w:szCs w:val="20"/>
          <w:lang w:eastAsia="fr-FR"/>
          <w14:cntxtAlts/>
        </w:rPr>
        <w:t>sheet</w:t>
      </w:r>
      <w:proofErr w:type="spellEnd"/>
      <w:r w:rsidR="003C5519">
        <w:rPr>
          <w:rFonts w:ascii="Calibri" w:eastAsia="Times New Roman" w:hAnsi="Calibri" w:cs="Calibri"/>
          <w:iCs/>
          <w:color w:val="595959" w:themeColor="text1" w:themeTint="A6"/>
          <w:kern w:val="28"/>
          <w:sz w:val="20"/>
          <w:szCs w:val="20"/>
          <w:lang w:eastAsia="fr-FR"/>
          <w14:cntxtAlts/>
        </w:rPr>
        <w:t xml:space="preserve"> </w:t>
      </w:r>
      <w:proofErr w:type="spellStart"/>
      <w:r w:rsidR="003C5519">
        <w:rPr>
          <w:rFonts w:ascii="Calibri" w:eastAsia="Times New Roman" w:hAnsi="Calibri" w:cs="Calibri"/>
          <w:iCs/>
          <w:color w:val="595959" w:themeColor="text1" w:themeTint="A6"/>
          <w:kern w:val="28"/>
          <w:sz w:val="20"/>
          <w:szCs w:val="20"/>
          <w:lang w:eastAsia="fr-FR"/>
          <w14:cntxtAlts/>
        </w:rPr>
        <w:t>without</w:t>
      </w:r>
      <w:proofErr w:type="spellEnd"/>
      <w:r w:rsidR="003C5519">
        <w:rPr>
          <w:rFonts w:ascii="Calibri" w:eastAsia="Times New Roman" w:hAnsi="Calibri" w:cs="Calibri"/>
          <w:iCs/>
          <w:color w:val="595959" w:themeColor="text1" w:themeTint="A6"/>
          <w:kern w:val="28"/>
          <w:sz w:val="20"/>
          <w:szCs w:val="20"/>
          <w:lang w:eastAsia="fr-FR"/>
          <w14:cntxtAlts/>
        </w:rPr>
        <w:t xml:space="preserve"> </w:t>
      </w:r>
      <w:proofErr w:type="spellStart"/>
      <w:r w:rsidR="003C5519">
        <w:rPr>
          <w:rFonts w:ascii="Calibri" w:eastAsia="Times New Roman" w:hAnsi="Calibri" w:cs="Calibri"/>
          <w:iCs/>
          <w:color w:val="595959" w:themeColor="text1" w:themeTint="A6"/>
          <w:kern w:val="28"/>
          <w:sz w:val="20"/>
          <w:szCs w:val="20"/>
          <w:lang w:eastAsia="fr-FR"/>
          <w14:cntxtAlts/>
        </w:rPr>
        <w:t>prior</w:t>
      </w:r>
      <w:proofErr w:type="spellEnd"/>
      <w:r w:rsidR="003C5519">
        <w:rPr>
          <w:rFonts w:ascii="Calibri" w:eastAsia="Times New Roman" w:hAnsi="Calibri" w:cs="Calibri"/>
          <w:iCs/>
          <w:color w:val="595959" w:themeColor="text1" w:themeTint="A6"/>
          <w:kern w:val="28"/>
          <w:sz w:val="20"/>
          <w:szCs w:val="20"/>
          <w:lang w:eastAsia="fr-FR"/>
          <w14:cntxtAlts/>
        </w:rPr>
        <w:t xml:space="preserve"> warning</w:t>
      </w:r>
      <w:r>
        <w:rPr>
          <w:rFonts w:ascii="Calibri" w:eastAsia="Times New Roman" w:hAnsi="Calibri" w:cs="Calibri"/>
          <w:iCs/>
          <w:color w:val="595959" w:themeColor="text1" w:themeTint="A6"/>
          <w:kern w:val="28"/>
          <w:sz w:val="20"/>
          <w:szCs w:val="20"/>
          <w:lang w:eastAsia="fr-FR"/>
          <w14:cntxtAlts/>
        </w:rPr>
        <w:t>.</w:t>
      </w:r>
    </w:p>
    <w:p w14:paraId="69826E88" w14:textId="7D711823" w:rsidR="007D2F71" w:rsidRPr="006D6F51" w:rsidRDefault="00795C81" w:rsidP="00E30B18">
      <w:pPr>
        <w:widowControl w:val="0"/>
        <w:spacing w:before="120" w:after="60" w:line="276" w:lineRule="auto"/>
        <w:jc w:val="both"/>
        <w:rPr>
          <w:rFonts w:ascii="Calibri" w:eastAsia="Times New Roman" w:hAnsi="Calibri" w:cs="Calibri"/>
          <w:b/>
          <w:bCs/>
          <w:color w:val="B2541A"/>
          <w:kern w:val="28"/>
          <w:sz w:val="20"/>
          <w:szCs w:val="20"/>
          <w:lang w:eastAsia="fr-FR"/>
          <w14:cntxtAlts/>
        </w:rPr>
      </w:pPr>
      <w:proofErr w:type="spellStart"/>
      <w:r>
        <w:rPr>
          <w:rFonts w:ascii="Calibri" w:eastAsia="Times New Roman" w:hAnsi="Calibri" w:cs="Calibri"/>
          <w:b/>
          <w:bCs/>
          <w:color w:val="B2541A"/>
          <w:kern w:val="28"/>
          <w:sz w:val="20"/>
          <w:szCs w:val="20"/>
          <w:lang w:eastAsia="fr-FR"/>
          <w14:cntxtAlts/>
        </w:rPr>
        <w:t>Technical</w:t>
      </w:r>
      <w:proofErr w:type="spellEnd"/>
      <w:r>
        <w:rPr>
          <w:rFonts w:ascii="Calibri" w:eastAsia="Times New Roman" w:hAnsi="Calibri" w:cs="Calibri"/>
          <w:b/>
          <w:bCs/>
          <w:color w:val="B2541A"/>
          <w:kern w:val="28"/>
          <w:sz w:val="20"/>
          <w:szCs w:val="20"/>
          <w:lang w:eastAsia="fr-FR"/>
          <w14:cntxtAlts/>
        </w:rPr>
        <w:t xml:space="preserve"> </w:t>
      </w:r>
      <w:proofErr w:type="spellStart"/>
      <w:r>
        <w:rPr>
          <w:rFonts w:ascii="Calibri" w:eastAsia="Times New Roman" w:hAnsi="Calibri" w:cs="Calibri"/>
          <w:b/>
          <w:bCs/>
          <w:color w:val="B2541A"/>
          <w:kern w:val="28"/>
          <w:sz w:val="20"/>
          <w:szCs w:val="20"/>
          <w:lang w:eastAsia="fr-FR"/>
          <w14:cntxtAlts/>
        </w:rPr>
        <w:t>characteristics</w:t>
      </w:r>
      <w:proofErr w:type="spellEnd"/>
    </w:p>
    <w:tbl>
      <w:tblPr>
        <w:tblW w:w="10065" w:type="dxa"/>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420"/>
        <w:gridCol w:w="2552"/>
        <w:gridCol w:w="2346"/>
        <w:gridCol w:w="1051"/>
        <w:gridCol w:w="851"/>
        <w:gridCol w:w="1162"/>
        <w:gridCol w:w="553"/>
        <w:gridCol w:w="1130"/>
      </w:tblGrid>
      <w:tr w:rsidR="007D2F71" w:rsidRPr="00B9307F" w14:paraId="2E51096F" w14:textId="77777777" w:rsidTr="00281518">
        <w:trPr>
          <w:trHeight w:val="454"/>
        </w:trPr>
        <w:tc>
          <w:tcPr>
            <w:tcW w:w="421" w:type="dxa"/>
            <w:tcBorders>
              <w:top w:val="single" w:sz="18" w:space="0" w:color="FFFFFF"/>
              <w:bottom w:val="single" w:sz="18" w:space="0" w:color="FFFFFF"/>
            </w:tcBorders>
            <w:shd w:val="clear" w:color="auto" w:fill="FFEEB7"/>
            <w:vAlign w:val="center"/>
          </w:tcPr>
          <w:p w14:paraId="4BD735F7" w14:textId="77777777" w:rsidR="007D2F71" w:rsidRPr="0021643E" w:rsidRDefault="007D2F71" w:rsidP="00281518">
            <w:pPr>
              <w:widowControl w:val="0"/>
              <w:spacing w:after="0" w:line="276" w:lineRule="auto"/>
              <w:jc w:val="both"/>
              <w:rPr>
                <w:rFonts w:ascii="Calibri" w:eastAsia="Times New Roman" w:hAnsi="Calibri" w:cs="Calibri"/>
                <w:bCs/>
                <w:color w:val="4475A1"/>
                <w:kern w:val="28"/>
                <w:sz w:val="20"/>
                <w:szCs w:val="20"/>
                <w:lang w:val="it-IT" w:eastAsia="fr-FR"/>
                <w14:cntxtAlts/>
              </w:rPr>
            </w:pPr>
            <w:r w:rsidRPr="0021643E">
              <w:rPr>
                <w:rFonts w:ascii="Calibri" w:eastAsia="Times New Roman" w:hAnsi="Calibri" w:cs="Calibri"/>
                <w:bCs/>
                <w:color w:val="4475A1"/>
                <w:kern w:val="28"/>
                <w:sz w:val="20"/>
                <w:szCs w:val="20"/>
                <w:lang w:val="it-IT" w:eastAsia="fr-FR"/>
                <w14:cntxtAlts/>
              </w:rPr>
              <w:t>C/I</w:t>
            </w:r>
          </w:p>
        </w:tc>
        <w:tc>
          <w:tcPr>
            <w:tcW w:w="2556" w:type="dxa"/>
            <w:tcBorders>
              <w:top w:val="single" w:sz="18" w:space="0" w:color="FFFFFF"/>
              <w:bottom w:val="single" w:sz="18" w:space="0" w:color="FFFFFF"/>
            </w:tcBorders>
            <w:shd w:val="clear" w:color="auto" w:fill="FFEEB7"/>
          </w:tcPr>
          <w:p w14:paraId="1A3E276A" w14:textId="661F015A" w:rsidR="007D2F71" w:rsidRPr="00840A66" w:rsidRDefault="00FD5638" w:rsidP="00E30B18">
            <w:pPr>
              <w:widowControl w:val="0"/>
              <w:spacing w:after="0" w:line="276" w:lineRule="auto"/>
              <w:jc w:val="center"/>
              <w:rPr>
                <w:rFonts w:ascii="Calibri" w:eastAsia="Times New Roman" w:hAnsi="Calibri" w:cs="Calibri"/>
                <w:b/>
                <w:bCs/>
                <w:color w:val="FF0000"/>
                <w:kern w:val="28"/>
                <w:sz w:val="20"/>
                <w:szCs w:val="20"/>
                <w:lang w:val="it-IT" w:eastAsia="fr-FR"/>
                <w14:cntxtAlts/>
              </w:rPr>
            </w:pPr>
            <w:proofErr w:type="spellStart"/>
            <w:r w:rsidRPr="00FD5638">
              <w:rPr>
                <w:rFonts w:ascii="Calibri" w:eastAsia="Times New Roman" w:hAnsi="Calibri" w:cs="Calibri"/>
                <w:b/>
                <w:bCs/>
                <w:color w:val="4475A1"/>
                <w:kern w:val="28"/>
                <w:sz w:val="20"/>
                <w:szCs w:val="20"/>
                <w:lang w:val="it-IT" w:eastAsia="fr-FR"/>
                <w14:cntxtAlts/>
              </w:rPr>
              <w:t>Descri</w:t>
            </w:r>
            <w:r w:rsidR="00795C81">
              <w:rPr>
                <w:rFonts w:ascii="Calibri" w:eastAsia="Times New Roman" w:hAnsi="Calibri" w:cs="Calibri"/>
                <w:b/>
                <w:bCs/>
                <w:color w:val="4475A1"/>
                <w:kern w:val="28"/>
                <w:sz w:val="20"/>
                <w:szCs w:val="20"/>
                <w:lang w:val="it-IT" w:eastAsia="fr-FR"/>
                <w14:cntxtAlts/>
              </w:rPr>
              <w:t>ption</w:t>
            </w:r>
            <w:proofErr w:type="spellEnd"/>
            <w:r w:rsidR="00795C81">
              <w:rPr>
                <w:rFonts w:ascii="Calibri" w:eastAsia="Times New Roman" w:hAnsi="Calibri" w:cs="Calibri"/>
                <w:b/>
                <w:bCs/>
                <w:color w:val="4475A1"/>
                <w:kern w:val="28"/>
                <w:sz w:val="20"/>
                <w:szCs w:val="20"/>
                <w:lang w:val="it-IT" w:eastAsia="fr-FR"/>
                <w14:cntxtAlts/>
              </w:rPr>
              <w:t xml:space="preserve"> of </w:t>
            </w:r>
            <w:proofErr w:type="spellStart"/>
            <w:r w:rsidR="00795C81">
              <w:rPr>
                <w:rFonts w:ascii="Calibri" w:eastAsia="Times New Roman" w:hAnsi="Calibri" w:cs="Calibri"/>
                <w:b/>
                <w:bCs/>
                <w:color w:val="4475A1"/>
                <w:kern w:val="28"/>
                <w:sz w:val="20"/>
                <w:szCs w:val="20"/>
                <w:lang w:val="it-IT" w:eastAsia="fr-FR"/>
                <w14:cntxtAlts/>
              </w:rPr>
              <w:t>analysis</w:t>
            </w:r>
            <w:proofErr w:type="spellEnd"/>
          </w:p>
        </w:tc>
        <w:tc>
          <w:tcPr>
            <w:tcW w:w="2350" w:type="dxa"/>
            <w:tcBorders>
              <w:top w:val="single" w:sz="18" w:space="0" w:color="FFFFFF"/>
              <w:bottom w:val="single" w:sz="18" w:space="0" w:color="FFFFFF"/>
            </w:tcBorders>
            <w:shd w:val="clear" w:color="auto" w:fill="FFEEB7"/>
          </w:tcPr>
          <w:p w14:paraId="5D7AC973" w14:textId="77777777" w:rsidR="007D2F71" w:rsidRPr="00FD5638" w:rsidRDefault="00840A66" w:rsidP="00E30B18">
            <w:pPr>
              <w:widowControl w:val="0"/>
              <w:spacing w:after="0" w:line="276" w:lineRule="auto"/>
              <w:jc w:val="center"/>
              <w:rPr>
                <w:rFonts w:ascii="Calibri" w:eastAsia="Times New Roman" w:hAnsi="Calibri" w:cs="Calibri"/>
                <w:b/>
                <w:bCs/>
                <w:color w:val="4475A1"/>
                <w:kern w:val="28"/>
                <w:sz w:val="20"/>
                <w:szCs w:val="20"/>
                <w:lang w:val="it-IT" w:eastAsia="fr-FR"/>
                <w14:cntxtAlts/>
              </w:rPr>
            </w:pPr>
            <w:r w:rsidRPr="00FD5638">
              <w:rPr>
                <w:rFonts w:ascii="Calibri" w:eastAsia="Times New Roman" w:hAnsi="Calibri" w:cs="Calibri"/>
                <w:b/>
                <w:bCs/>
                <w:color w:val="4475A1"/>
                <w:kern w:val="28"/>
                <w:sz w:val="20"/>
                <w:szCs w:val="20"/>
                <w:lang w:val="it-IT" w:eastAsia="fr-FR"/>
                <w14:cntxtAlts/>
              </w:rPr>
              <w:t>Note</w:t>
            </w:r>
          </w:p>
        </w:tc>
        <w:tc>
          <w:tcPr>
            <w:tcW w:w="1052" w:type="dxa"/>
            <w:tcBorders>
              <w:top w:val="single" w:sz="18" w:space="0" w:color="FFFFFF"/>
              <w:bottom w:val="single" w:sz="18" w:space="0" w:color="FFFFFF"/>
            </w:tcBorders>
            <w:shd w:val="clear" w:color="auto" w:fill="FFEEB7"/>
            <w:vAlign w:val="center"/>
          </w:tcPr>
          <w:p w14:paraId="4A8F269B" w14:textId="77777777" w:rsidR="007D2F71" w:rsidRPr="00E30B18" w:rsidRDefault="00E30B18" w:rsidP="00281518">
            <w:pPr>
              <w:widowControl w:val="0"/>
              <w:spacing w:after="0" w:line="276" w:lineRule="auto"/>
              <w:jc w:val="center"/>
              <w:rPr>
                <w:rFonts w:ascii="Calibri" w:eastAsia="Times New Roman" w:hAnsi="Calibri" w:cs="Calibri"/>
                <w:b/>
                <w:bCs/>
                <w:color w:val="4475A1"/>
                <w:kern w:val="28"/>
                <w:sz w:val="20"/>
                <w:szCs w:val="20"/>
                <w:lang w:val="it-IT" w:eastAsia="fr-FR"/>
                <w14:cntxtAlts/>
              </w:rPr>
            </w:pPr>
            <w:r w:rsidRPr="00E30B18">
              <w:rPr>
                <w:rFonts w:ascii="Calibri" w:eastAsia="Times New Roman" w:hAnsi="Calibri" w:cs="Calibri"/>
                <w:b/>
                <w:bCs/>
                <w:color w:val="4475A1"/>
                <w:kern w:val="28"/>
                <w:sz w:val="20"/>
                <w:szCs w:val="20"/>
                <w:lang w:val="it-IT" w:eastAsia="fr-FR"/>
                <w14:cntxtAlts/>
              </w:rPr>
              <w:t>Max</w:t>
            </w:r>
          </w:p>
          <w:p w14:paraId="70C8DC60" w14:textId="77777777" w:rsidR="007D2F71" w:rsidRPr="00E30B18" w:rsidRDefault="00E30B18" w:rsidP="00281518">
            <w:pPr>
              <w:widowControl w:val="0"/>
              <w:spacing w:after="0" w:line="276" w:lineRule="auto"/>
              <w:jc w:val="center"/>
              <w:rPr>
                <w:rFonts w:ascii="Calibri" w:eastAsia="Times New Roman" w:hAnsi="Calibri" w:cs="Calibri"/>
                <w:b/>
                <w:bCs/>
                <w:color w:val="4475A1"/>
                <w:kern w:val="28"/>
                <w:sz w:val="20"/>
                <w:szCs w:val="20"/>
                <w:lang w:val="it-IT" w:eastAsia="fr-FR"/>
                <w14:cntxtAlts/>
              </w:rPr>
            </w:pPr>
            <w:proofErr w:type="spellStart"/>
            <w:r w:rsidRPr="00E30B18">
              <w:rPr>
                <w:rFonts w:ascii="Calibri" w:eastAsia="Times New Roman" w:hAnsi="Calibri" w:cs="Calibri"/>
                <w:b/>
                <w:bCs/>
                <w:color w:val="4475A1"/>
                <w:kern w:val="28"/>
                <w:sz w:val="20"/>
                <w:szCs w:val="20"/>
                <w:lang w:val="it-IT" w:eastAsia="fr-FR"/>
                <w14:cntxtAlts/>
              </w:rPr>
              <w:t>Min</w:t>
            </w:r>
            <w:proofErr w:type="spellEnd"/>
          </w:p>
          <w:p w14:paraId="64BB476F" w14:textId="77777777" w:rsidR="007D2F71" w:rsidRPr="00E30B18" w:rsidRDefault="00E30B18" w:rsidP="00281518">
            <w:pPr>
              <w:widowControl w:val="0"/>
              <w:spacing w:after="0" w:line="276" w:lineRule="auto"/>
              <w:jc w:val="center"/>
              <w:rPr>
                <w:rFonts w:ascii="Calibri" w:eastAsia="Times New Roman" w:hAnsi="Calibri" w:cs="Calibri"/>
                <w:b/>
                <w:bCs/>
                <w:color w:val="FF0000"/>
                <w:kern w:val="28"/>
                <w:sz w:val="20"/>
                <w:szCs w:val="20"/>
                <w:lang w:val="it-IT" w:eastAsia="fr-FR"/>
                <w14:cntxtAlts/>
              </w:rPr>
            </w:pPr>
            <w:proofErr w:type="spellStart"/>
            <w:r w:rsidRPr="00E30B18">
              <w:rPr>
                <w:rFonts w:ascii="Calibri" w:eastAsia="Times New Roman" w:hAnsi="Calibri" w:cs="Calibri"/>
                <w:b/>
                <w:bCs/>
                <w:color w:val="4475A1"/>
                <w:kern w:val="28"/>
                <w:sz w:val="20"/>
                <w:szCs w:val="20"/>
                <w:lang w:val="it-IT" w:eastAsia="fr-FR"/>
                <w14:cntxtAlts/>
              </w:rPr>
              <w:t>Tip</w:t>
            </w:r>
            <w:proofErr w:type="spellEnd"/>
          </w:p>
        </w:tc>
        <w:tc>
          <w:tcPr>
            <w:tcW w:w="851" w:type="dxa"/>
            <w:tcBorders>
              <w:top w:val="single" w:sz="18" w:space="0" w:color="FFFFFF"/>
              <w:bottom w:val="single" w:sz="18" w:space="0" w:color="FFFFFF"/>
            </w:tcBorders>
            <w:shd w:val="clear" w:color="auto" w:fill="FFEEB7"/>
          </w:tcPr>
          <w:p w14:paraId="7FB05133" w14:textId="09474658" w:rsidR="007D2F71" w:rsidRPr="00E30B18" w:rsidRDefault="00840A66" w:rsidP="00E30B18">
            <w:pPr>
              <w:widowControl w:val="0"/>
              <w:spacing w:after="0" w:line="276" w:lineRule="auto"/>
              <w:jc w:val="center"/>
              <w:rPr>
                <w:rFonts w:ascii="Calibri" w:eastAsia="Times New Roman" w:hAnsi="Calibri" w:cs="Calibri"/>
                <w:b/>
                <w:bCs/>
                <w:color w:val="FF0000"/>
                <w:kern w:val="28"/>
                <w:sz w:val="20"/>
                <w:szCs w:val="20"/>
                <w:lang w:val="it-IT" w:eastAsia="fr-FR"/>
                <w14:cntxtAlts/>
              </w:rPr>
            </w:pPr>
            <w:r>
              <w:rPr>
                <w:rFonts w:ascii="Calibri" w:eastAsia="Times New Roman" w:hAnsi="Calibri" w:cs="Calibri"/>
                <w:b/>
                <w:bCs/>
                <w:color w:val="4475A1"/>
                <w:kern w:val="28"/>
                <w:sz w:val="20"/>
                <w:szCs w:val="20"/>
                <w:lang w:val="it-IT" w:eastAsia="fr-FR"/>
                <w14:cntxtAlts/>
              </w:rPr>
              <w:t>Val</w:t>
            </w:r>
            <w:r w:rsidR="00795C81">
              <w:rPr>
                <w:rFonts w:ascii="Calibri" w:eastAsia="Times New Roman" w:hAnsi="Calibri" w:cs="Calibri"/>
                <w:b/>
                <w:bCs/>
                <w:color w:val="4475A1"/>
                <w:kern w:val="28"/>
                <w:sz w:val="20"/>
                <w:szCs w:val="20"/>
                <w:lang w:val="it-IT" w:eastAsia="fr-FR"/>
                <w14:cntxtAlts/>
              </w:rPr>
              <w:t>ue</w:t>
            </w:r>
          </w:p>
        </w:tc>
        <w:tc>
          <w:tcPr>
            <w:tcW w:w="1163" w:type="dxa"/>
            <w:tcBorders>
              <w:top w:val="single" w:sz="18" w:space="0" w:color="FFFFFF"/>
              <w:bottom w:val="single" w:sz="18" w:space="0" w:color="FFFFFF"/>
            </w:tcBorders>
            <w:shd w:val="clear" w:color="auto" w:fill="FFEEB7"/>
          </w:tcPr>
          <w:p w14:paraId="2A28169A" w14:textId="21A80418" w:rsidR="007D2F71" w:rsidRPr="00E30B18" w:rsidRDefault="00840A66" w:rsidP="00E30B18">
            <w:pPr>
              <w:widowControl w:val="0"/>
              <w:spacing w:after="0" w:line="276" w:lineRule="auto"/>
              <w:jc w:val="center"/>
              <w:rPr>
                <w:rFonts w:ascii="Calibri" w:eastAsia="Times New Roman" w:hAnsi="Calibri" w:cs="Calibri"/>
                <w:b/>
                <w:bCs/>
                <w:color w:val="FF0000"/>
                <w:kern w:val="28"/>
                <w:sz w:val="20"/>
                <w:szCs w:val="20"/>
                <w:lang w:val="it-IT" w:eastAsia="fr-FR"/>
                <w14:cntxtAlts/>
              </w:rPr>
            </w:pPr>
            <w:proofErr w:type="spellStart"/>
            <w:r>
              <w:rPr>
                <w:rFonts w:ascii="Calibri" w:eastAsia="Times New Roman" w:hAnsi="Calibri" w:cs="Calibri"/>
                <w:b/>
                <w:bCs/>
                <w:color w:val="4475A1"/>
                <w:kern w:val="28"/>
                <w:sz w:val="20"/>
                <w:szCs w:val="20"/>
                <w:lang w:val="it-IT" w:eastAsia="fr-FR"/>
                <w14:cntxtAlts/>
              </w:rPr>
              <w:t>Tolleran</w:t>
            </w:r>
            <w:r w:rsidR="00795C81">
              <w:rPr>
                <w:rFonts w:ascii="Calibri" w:eastAsia="Times New Roman" w:hAnsi="Calibri" w:cs="Calibri"/>
                <w:b/>
                <w:bCs/>
                <w:color w:val="4475A1"/>
                <w:kern w:val="28"/>
                <w:sz w:val="20"/>
                <w:szCs w:val="20"/>
                <w:lang w:val="it-IT" w:eastAsia="fr-FR"/>
                <w14:cntxtAlts/>
              </w:rPr>
              <w:t>ce</w:t>
            </w:r>
            <w:proofErr w:type="spellEnd"/>
          </w:p>
        </w:tc>
        <w:tc>
          <w:tcPr>
            <w:tcW w:w="541" w:type="dxa"/>
            <w:tcBorders>
              <w:top w:val="single" w:sz="18" w:space="0" w:color="FFFFFF"/>
              <w:bottom w:val="single" w:sz="18" w:space="0" w:color="FFFFFF"/>
            </w:tcBorders>
            <w:shd w:val="clear" w:color="auto" w:fill="FFEEB7"/>
          </w:tcPr>
          <w:p w14:paraId="5EF7DC33" w14:textId="77777777" w:rsidR="007D2F71" w:rsidRPr="00E30B18" w:rsidRDefault="007D2F71" w:rsidP="00281518">
            <w:pPr>
              <w:widowControl w:val="0"/>
              <w:spacing w:after="0" w:line="276" w:lineRule="auto"/>
              <w:jc w:val="both"/>
              <w:rPr>
                <w:rFonts w:ascii="Calibri" w:eastAsia="Times New Roman" w:hAnsi="Calibri" w:cs="Calibri"/>
                <w:b/>
                <w:bCs/>
                <w:color w:val="4475A1"/>
                <w:kern w:val="28"/>
                <w:sz w:val="20"/>
                <w:szCs w:val="20"/>
                <w:lang w:val="it-IT" w:eastAsia="fr-FR"/>
                <w14:cntxtAlts/>
              </w:rPr>
            </w:pPr>
            <w:r w:rsidRPr="00E30B18">
              <w:rPr>
                <w:rFonts w:ascii="Calibri" w:eastAsia="Times New Roman" w:hAnsi="Calibri" w:cs="Calibri"/>
                <w:b/>
                <w:bCs/>
                <w:color w:val="4475A1"/>
                <w:kern w:val="28"/>
                <w:sz w:val="20"/>
                <w:szCs w:val="20"/>
                <w:lang w:val="it-IT" w:eastAsia="fr-FR"/>
                <w14:cntxtAlts/>
              </w:rPr>
              <w:t>U.M.</w:t>
            </w:r>
          </w:p>
        </w:tc>
        <w:tc>
          <w:tcPr>
            <w:tcW w:w="1131" w:type="dxa"/>
            <w:tcBorders>
              <w:top w:val="single" w:sz="18" w:space="0" w:color="FFFFFF"/>
              <w:bottom w:val="single" w:sz="18" w:space="0" w:color="FFFFFF"/>
            </w:tcBorders>
            <w:shd w:val="clear" w:color="auto" w:fill="FFEEB7"/>
          </w:tcPr>
          <w:p w14:paraId="65C76A97" w14:textId="1C31CDCE" w:rsidR="007D2F71" w:rsidRPr="00E30B18" w:rsidRDefault="00795C81" w:rsidP="00E30B18">
            <w:pPr>
              <w:widowControl w:val="0"/>
              <w:spacing w:after="0" w:line="276" w:lineRule="auto"/>
              <w:jc w:val="center"/>
              <w:rPr>
                <w:rFonts w:ascii="Calibri" w:eastAsia="Times New Roman" w:hAnsi="Calibri" w:cs="Calibri"/>
                <w:b/>
                <w:bCs/>
                <w:color w:val="4475A1"/>
                <w:kern w:val="28"/>
                <w:sz w:val="20"/>
                <w:szCs w:val="20"/>
                <w:lang w:val="it-IT" w:eastAsia="fr-FR"/>
                <w14:cntxtAlts/>
              </w:rPr>
            </w:pPr>
            <w:proofErr w:type="spellStart"/>
            <w:r>
              <w:rPr>
                <w:rFonts w:ascii="Calibri" w:eastAsia="Times New Roman" w:hAnsi="Calibri" w:cs="Calibri"/>
                <w:b/>
                <w:bCs/>
                <w:color w:val="4475A1"/>
                <w:kern w:val="28"/>
                <w:sz w:val="20"/>
                <w:szCs w:val="20"/>
                <w:lang w:val="it-IT" w:eastAsia="fr-FR"/>
                <w14:cntxtAlts/>
              </w:rPr>
              <w:t>Analytical</w:t>
            </w:r>
            <w:proofErr w:type="spellEnd"/>
            <w:r>
              <w:rPr>
                <w:rFonts w:ascii="Calibri" w:eastAsia="Times New Roman" w:hAnsi="Calibri" w:cs="Calibri"/>
                <w:b/>
                <w:bCs/>
                <w:color w:val="4475A1"/>
                <w:kern w:val="28"/>
                <w:sz w:val="20"/>
                <w:szCs w:val="20"/>
                <w:lang w:val="it-IT" w:eastAsia="fr-FR"/>
                <w14:cntxtAlts/>
              </w:rPr>
              <w:t xml:space="preserve"> </w:t>
            </w:r>
            <w:proofErr w:type="spellStart"/>
            <w:r>
              <w:rPr>
                <w:rFonts w:ascii="Calibri" w:eastAsia="Times New Roman" w:hAnsi="Calibri" w:cs="Calibri"/>
                <w:b/>
                <w:bCs/>
                <w:color w:val="4475A1"/>
                <w:kern w:val="28"/>
                <w:sz w:val="20"/>
                <w:szCs w:val="20"/>
                <w:lang w:val="it-IT" w:eastAsia="fr-FR"/>
                <w14:cntxtAlts/>
              </w:rPr>
              <w:t>method</w:t>
            </w:r>
            <w:proofErr w:type="spellEnd"/>
          </w:p>
        </w:tc>
      </w:tr>
      <w:tr w:rsidR="007D2F71" w:rsidRPr="00B9307F" w14:paraId="2FE3F091" w14:textId="77777777" w:rsidTr="00281518">
        <w:trPr>
          <w:trHeight w:val="454"/>
        </w:trPr>
        <w:tc>
          <w:tcPr>
            <w:tcW w:w="421" w:type="dxa"/>
            <w:tcBorders>
              <w:top w:val="single" w:sz="18" w:space="0" w:color="FFFFFF"/>
              <w:bottom w:val="single" w:sz="18" w:space="0" w:color="FFFFFF"/>
            </w:tcBorders>
            <w:shd w:val="clear" w:color="auto" w:fill="FFF3CC"/>
            <w:vAlign w:val="center"/>
          </w:tcPr>
          <w:p w14:paraId="75E3B459" w14:textId="77777777" w:rsidR="007D2F71" w:rsidRPr="0021643E" w:rsidRDefault="007D2F71" w:rsidP="00281518">
            <w:pPr>
              <w:widowControl w:val="0"/>
              <w:spacing w:after="0" w:line="276" w:lineRule="auto"/>
              <w:jc w:val="both"/>
              <w:rPr>
                <w:rFonts w:ascii="Calibri" w:eastAsia="Times New Roman" w:hAnsi="Calibri" w:cs="Calibri"/>
                <w:bCs/>
                <w:color w:val="4475A1"/>
                <w:kern w:val="28"/>
                <w:sz w:val="20"/>
                <w:szCs w:val="20"/>
                <w:lang w:val="it-IT" w:eastAsia="fr-FR"/>
                <w14:cntxtAlts/>
              </w:rPr>
            </w:pPr>
            <w:r>
              <w:rPr>
                <w:rFonts w:ascii="Calibri" w:eastAsia="Times New Roman" w:hAnsi="Calibri" w:cs="Calibri"/>
                <w:bCs/>
                <w:color w:val="4475A1"/>
                <w:kern w:val="28"/>
                <w:sz w:val="20"/>
                <w:szCs w:val="20"/>
                <w:lang w:val="it-IT" w:eastAsia="fr-FR"/>
                <w14:cntxtAlts/>
              </w:rPr>
              <w:t>C</w:t>
            </w:r>
          </w:p>
        </w:tc>
        <w:tc>
          <w:tcPr>
            <w:tcW w:w="2556" w:type="dxa"/>
            <w:tcBorders>
              <w:top w:val="single" w:sz="18" w:space="0" w:color="FFFFFF"/>
              <w:bottom w:val="single" w:sz="18" w:space="0" w:color="FFFFFF"/>
            </w:tcBorders>
            <w:shd w:val="clear" w:color="auto" w:fill="FFF3CC"/>
            <w:vAlign w:val="center"/>
          </w:tcPr>
          <w:p w14:paraId="3B8AB00C" w14:textId="39FEC493" w:rsidR="007D2F71" w:rsidRPr="00FD5638" w:rsidRDefault="00FD5638" w:rsidP="00281518">
            <w:pPr>
              <w:widowControl w:val="0"/>
              <w:spacing w:after="0" w:line="276" w:lineRule="auto"/>
              <w:rPr>
                <w:rFonts w:ascii="Calibri" w:eastAsia="Times New Roman" w:hAnsi="Calibri" w:cs="Calibri"/>
                <w:bCs/>
                <w:color w:val="4475A1"/>
                <w:kern w:val="28"/>
                <w:sz w:val="20"/>
                <w:szCs w:val="20"/>
                <w:lang w:val="it-IT" w:eastAsia="fr-FR"/>
                <w14:cntxtAlts/>
              </w:rPr>
            </w:pPr>
            <w:proofErr w:type="spellStart"/>
            <w:r w:rsidRPr="00FD5638">
              <w:rPr>
                <w:rFonts w:ascii="Calibri" w:eastAsia="Times New Roman" w:hAnsi="Calibri" w:cs="Calibri"/>
                <w:bCs/>
                <w:color w:val="4475A1"/>
                <w:kern w:val="28"/>
                <w:sz w:val="20"/>
                <w:szCs w:val="20"/>
                <w:lang w:val="it-IT" w:eastAsia="fr-FR"/>
                <w14:cntxtAlts/>
              </w:rPr>
              <w:t>A</w:t>
            </w:r>
            <w:r w:rsidR="002324C9">
              <w:rPr>
                <w:rFonts w:ascii="Calibri" w:eastAsia="Times New Roman" w:hAnsi="Calibri" w:cs="Calibri"/>
                <w:bCs/>
                <w:color w:val="4475A1"/>
                <w:kern w:val="28"/>
                <w:sz w:val="20"/>
                <w:szCs w:val="20"/>
                <w:lang w:val="it-IT" w:eastAsia="fr-FR"/>
                <w14:cntxtAlts/>
              </w:rPr>
              <w:t>ppearance</w:t>
            </w:r>
            <w:proofErr w:type="spellEnd"/>
          </w:p>
        </w:tc>
        <w:tc>
          <w:tcPr>
            <w:tcW w:w="2350" w:type="dxa"/>
            <w:tcBorders>
              <w:top w:val="single" w:sz="18" w:space="0" w:color="FFFFFF"/>
              <w:bottom w:val="single" w:sz="18" w:space="0" w:color="FFFFFF"/>
            </w:tcBorders>
            <w:shd w:val="clear" w:color="auto" w:fill="FFF3CC"/>
            <w:vAlign w:val="center"/>
          </w:tcPr>
          <w:p w14:paraId="52907D9F" w14:textId="540680F4" w:rsidR="007D2F71" w:rsidRPr="003C5519" w:rsidRDefault="003C5519" w:rsidP="00FD5638">
            <w:pPr>
              <w:widowControl w:val="0"/>
              <w:spacing w:after="0" w:line="276" w:lineRule="auto"/>
              <w:rPr>
                <w:rFonts w:ascii="Calibri" w:eastAsia="Times New Roman" w:hAnsi="Calibri" w:cs="Calibri"/>
                <w:bCs/>
                <w:color w:val="FF0000"/>
                <w:kern w:val="28"/>
                <w:sz w:val="20"/>
                <w:szCs w:val="20"/>
                <w:lang w:val="en-US" w:eastAsia="fr-FR"/>
                <w14:cntxtAlts/>
              </w:rPr>
            </w:pPr>
            <w:r w:rsidRPr="003C5519">
              <w:rPr>
                <w:rFonts w:ascii="Calibri" w:eastAsia="Times New Roman" w:hAnsi="Calibri" w:cs="Calibri"/>
                <w:bCs/>
                <w:color w:val="4475A1"/>
                <w:kern w:val="28"/>
                <w:sz w:val="20"/>
                <w:szCs w:val="20"/>
                <w:lang w:val="en-US" w:eastAsia="fr-FR"/>
                <w14:cntxtAlts/>
              </w:rPr>
              <w:t>Clear liquid exempt of particles in suspension</w:t>
            </w:r>
            <w:r w:rsidR="007D2F71" w:rsidRPr="003C5519">
              <w:rPr>
                <w:rFonts w:ascii="Calibri" w:eastAsia="Times New Roman" w:hAnsi="Calibri" w:cs="Calibri"/>
                <w:bCs/>
                <w:color w:val="4475A1"/>
                <w:kern w:val="28"/>
                <w:sz w:val="20"/>
                <w:szCs w:val="20"/>
                <w:lang w:val="en-US" w:eastAsia="fr-FR"/>
                <w14:cntxtAlts/>
              </w:rPr>
              <w:t xml:space="preserve"> </w:t>
            </w:r>
          </w:p>
        </w:tc>
        <w:tc>
          <w:tcPr>
            <w:tcW w:w="1052" w:type="dxa"/>
            <w:tcBorders>
              <w:top w:val="single" w:sz="18" w:space="0" w:color="FFFFFF"/>
              <w:bottom w:val="single" w:sz="18" w:space="0" w:color="FFFFFF"/>
            </w:tcBorders>
            <w:shd w:val="clear" w:color="auto" w:fill="FFF3CC"/>
            <w:vAlign w:val="center"/>
          </w:tcPr>
          <w:p w14:paraId="0C301E9F" w14:textId="77777777" w:rsidR="007D2F71" w:rsidRPr="003C5519" w:rsidRDefault="007D2F71" w:rsidP="00281518">
            <w:pPr>
              <w:widowControl w:val="0"/>
              <w:spacing w:after="0" w:line="276" w:lineRule="auto"/>
              <w:rPr>
                <w:rFonts w:ascii="Calibri" w:eastAsia="Times New Roman" w:hAnsi="Calibri" w:cs="Calibri"/>
                <w:bCs/>
                <w:color w:val="4475A1"/>
                <w:kern w:val="28"/>
                <w:sz w:val="20"/>
                <w:szCs w:val="20"/>
                <w:lang w:val="en-US" w:eastAsia="fr-FR"/>
                <w14:cntxtAlts/>
              </w:rPr>
            </w:pPr>
          </w:p>
        </w:tc>
        <w:tc>
          <w:tcPr>
            <w:tcW w:w="851" w:type="dxa"/>
            <w:tcBorders>
              <w:top w:val="single" w:sz="18" w:space="0" w:color="FFFFFF"/>
              <w:bottom w:val="single" w:sz="18" w:space="0" w:color="FFFFFF"/>
            </w:tcBorders>
            <w:shd w:val="clear" w:color="auto" w:fill="FFF3CC"/>
            <w:vAlign w:val="center"/>
          </w:tcPr>
          <w:p w14:paraId="2D1375C8" w14:textId="77777777" w:rsidR="007D2F71" w:rsidRPr="003C5519" w:rsidRDefault="007D2F71" w:rsidP="00281518">
            <w:pPr>
              <w:widowControl w:val="0"/>
              <w:spacing w:after="0" w:line="276" w:lineRule="auto"/>
              <w:rPr>
                <w:rFonts w:ascii="Calibri" w:eastAsia="Times New Roman" w:hAnsi="Calibri" w:cs="Calibri"/>
                <w:bCs/>
                <w:color w:val="4475A1"/>
                <w:kern w:val="28"/>
                <w:sz w:val="20"/>
                <w:szCs w:val="20"/>
                <w:lang w:val="en-US" w:eastAsia="fr-FR"/>
                <w14:cntxtAlts/>
              </w:rPr>
            </w:pPr>
          </w:p>
        </w:tc>
        <w:tc>
          <w:tcPr>
            <w:tcW w:w="1163" w:type="dxa"/>
            <w:tcBorders>
              <w:top w:val="single" w:sz="18" w:space="0" w:color="FFFFFF"/>
              <w:bottom w:val="single" w:sz="18" w:space="0" w:color="FFFFFF"/>
            </w:tcBorders>
            <w:shd w:val="clear" w:color="auto" w:fill="FFF3CC"/>
            <w:vAlign w:val="center"/>
          </w:tcPr>
          <w:p w14:paraId="5E9A4016" w14:textId="77777777" w:rsidR="007D2F71" w:rsidRPr="003C5519" w:rsidRDefault="007D2F71" w:rsidP="00281518">
            <w:pPr>
              <w:widowControl w:val="0"/>
              <w:spacing w:after="0" w:line="276" w:lineRule="auto"/>
              <w:rPr>
                <w:rFonts w:ascii="Calibri" w:eastAsia="Times New Roman" w:hAnsi="Calibri" w:cs="Calibri"/>
                <w:bCs/>
                <w:color w:val="4475A1"/>
                <w:kern w:val="28"/>
                <w:sz w:val="20"/>
                <w:szCs w:val="20"/>
                <w:lang w:val="en-US" w:eastAsia="fr-FR"/>
                <w14:cntxtAlts/>
              </w:rPr>
            </w:pPr>
          </w:p>
        </w:tc>
        <w:tc>
          <w:tcPr>
            <w:tcW w:w="541" w:type="dxa"/>
            <w:tcBorders>
              <w:top w:val="single" w:sz="18" w:space="0" w:color="FFFFFF"/>
              <w:bottom w:val="single" w:sz="18" w:space="0" w:color="FFFFFF"/>
            </w:tcBorders>
            <w:shd w:val="clear" w:color="auto" w:fill="FFF3CC"/>
            <w:vAlign w:val="center"/>
          </w:tcPr>
          <w:p w14:paraId="5E99824D" w14:textId="77777777" w:rsidR="007D2F71" w:rsidRPr="003C5519" w:rsidRDefault="007D2F71" w:rsidP="00281518">
            <w:pPr>
              <w:widowControl w:val="0"/>
              <w:spacing w:after="0" w:line="276" w:lineRule="auto"/>
              <w:rPr>
                <w:rFonts w:ascii="Calibri" w:eastAsia="Times New Roman" w:hAnsi="Calibri" w:cs="Calibri"/>
                <w:bCs/>
                <w:color w:val="4475A1"/>
                <w:kern w:val="28"/>
                <w:sz w:val="20"/>
                <w:szCs w:val="20"/>
                <w:lang w:val="en-US" w:eastAsia="fr-FR"/>
                <w14:cntxtAlts/>
              </w:rPr>
            </w:pPr>
          </w:p>
        </w:tc>
        <w:tc>
          <w:tcPr>
            <w:tcW w:w="1131" w:type="dxa"/>
            <w:tcBorders>
              <w:top w:val="single" w:sz="18" w:space="0" w:color="FFFFFF"/>
              <w:bottom w:val="single" w:sz="18" w:space="0" w:color="FFFFFF"/>
            </w:tcBorders>
            <w:shd w:val="clear" w:color="auto" w:fill="FFF3CC"/>
            <w:vAlign w:val="center"/>
          </w:tcPr>
          <w:p w14:paraId="4228BCE8"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CQ03</w:t>
            </w:r>
          </w:p>
        </w:tc>
      </w:tr>
      <w:tr w:rsidR="007D2F71" w:rsidRPr="00B9307F" w14:paraId="7CD5BEB2" w14:textId="77777777" w:rsidTr="00281518">
        <w:trPr>
          <w:trHeight w:val="454"/>
        </w:trPr>
        <w:tc>
          <w:tcPr>
            <w:tcW w:w="421" w:type="dxa"/>
            <w:tcBorders>
              <w:top w:val="single" w:sz="18" w:space="0" w:color="FFFFFF"/>
              <w:bottom w:val="single" w:sz="18" w:space="0" w:color="FFFFFF"/>
            </w:tcBorders>
            <w:shd w:val="clear" w:color="auto" w:fill="FFEEB7"/>
            <w:vAlign w:val="center"/>
          </w:tcPr>
          <w:p w14:paraId="5690ADCF" w14:textId="77777777" w:rsidR="007D2F71" w:rsidRDefault="007D2F71" w:rsidP="00281518">
            <w:pPr>
              <w:widowControl w:val="0"/>
              <w:spacing w:after="0" w:line="276" w:lineRule="auto"/>
              <w:jc w:val="both"/>
              <w:rPr>
                <w:rFonts w:ascii="Calibri" w:eastAsia="Times New Roman" w:hAnsi="Calibri" w:cs="Calibri"/>
                <w:bCs/>
                <w:color w:val="4475A1"/>
                <w:kern w:val="28"/>
                <w:sz w:val="20"/>
                <w:szCs w:val="20"/>
                <w:lang w:val="it-IT" w:eastAsia="fr-FR"/>
                <w14:cntxtAlts/>
              </w:rPr>
            </w:pPr>
            <w:r>
              <w:rPr>
                <w:rFonts w:ascii="Calibri" w:eastAsia="Times New Roman" w:hAnsi="Calibri" w:cs="Calibri"/>
                <w:bCs/>
                <w:color w:val="4475A1"/>
                <w:kern w:val="28"/>
                <w:sz w:val="20"/>
                <w:szCs w:val="20"/>
                <w:lang w:val="it-IT" w:eastAsia="fr-FR"/>
                <w14:cntxtAlts/>
              </w:rPr>
              <w:t>C</w:t>
            </w:r>
          </w:p>
        </w:tc>
        <w:tc>
          <w:tcPr>
            <w:tcW w:w="2556" w:type="dxa"/>
            <w:tcBorders>
              <w:top w:val="single" w:sz="18" w:space="0" w:color="FFFFFF"/>
              <w:bottom w:val="single" w:sz="18" w:space="0" w:color="FFFFFF"/>
            </w:tcBorders>
            <w:shd w:val="clear" w:color="auto" w:fill="FFEEB7"/>
            <w:vAlign w:val="center"/>
          </w:tcPr>
          <w:p w14:paraId="0768D4D1" w14:textId="33BE03B9" w:rsidR="007D2F71" w:rsidRPr="00FD5638" w:rsidRDefault="00FD5638" w:rsidP="00281518">
            <w:pPr>
              <w:widowControl w:val="0"/>
              <w:spacing w:after="0" w:line="276" w:lineRule="auto"/>
              <w:rPr>
                <w:rFonts w:ascii="Calibri" w:eastAsia="Times New Roman" w:hAnsi="Calibri" w:cs="Calibri"/>
                <w:bCs/>
                <w:color w:val="4475A1"/>
                <w:kern w:val="28"/>
                <w:sz w:val="20"/>
                <w:szCs w:val="20"/>
                <w:lang w:val="it-IT" w:eastAsia="fr-FR"/>
                <w14:cntxtAlts/>
              </w:rPr>
            </w:pPr>
            <w:proofErr w:type="spellStart"/>
            <w:r w:rsidRPr="00FD5638">
              <w:rPr>
                <w:rFonts w:ascii="Calibri" w:eastAsia="Times New Roman" w:hAnsi="Calibri" w:cs="Calibri"/>
                <w:bCs/>
                <w:color w:val="4475A1"/>
                <w:kern w:val="28"/>
                <w:sz w:val="20"/>
                <w:szCs w:val="20"/>
                <w:lang w:val="it-IT" w:eastAsia="fr-FR"/>
                <w14:cntxtAlts/>
              </w:rPr>
              <w:t>Densit</w:t>
            </w:r>
            <w:r w:rsidR="00795C81">
              <w:rPr>
                <w:rFonts w:ascii="Calibri" w:eastAsia="Times New Roman" w:hAnsi="Calibri" w:cs="Calibri"/>
                <w:bCs/>
                <w:color w:val="4475A1"/>
                <w:kern w:val="28"/>
                <w:sz w:val="20"/>
                <w:szCs w:val="20"/>
                <w:lang w:val="it-IT" w:eastAsia="fr-FR"/>
                <w14:cntxtAlts/>
              </w:rPr>
              <w:t>y</w:t>
            </w:r>
            <w:proofErr w:type="spellEnd"/>
            <w:r w:rsidR="00795C81">
              <w:rPr>
                <w:rFonts w:ascii="Calibri" w:eastAsia="Times New Roman" w:hAnsi="Calibri" w:cs="Calibri"/>
                <w:bCs/>
                <w:color w:val="4475A1"/>
                <w:kern w:val="28"/>
                <w:sz w:val="20"/>
                <w:szCs w:val="20"/>
                <w:lang w:val="it-IT" w:eastAsia="fr-FR"/>
                <w14:cntxtAlts/>
              </w:rPr>
              <w:t xml:space="preserve"> </w:t>
            </w:r>
            <w:proofErr w:type="spellStart"/>
            <w:r w:rsidR="00795C81">
              <w:rPr>
                <w:rFonts w:ascii="Calibri" w:eastAsia="Times New Roman" w:hAnsi="Calibri" w:cs="Calibri"/>
                <w:bCs/>
                <w:color w:val="4475A1"/>
                <w:kern w:val="28"/>
                <w:sz w:val="20"/>
                <w:szCs w:val="20"/>
                <w:lang w:val="it-IT" w:eastAsia="fr-FR"/>
                <w14:cntxtAlts/>
              </w:rPr>
              <w:t>at</w:t>
            </w:r>
            <w:proofErr w:type="spellEnd"/>
            <w:r w:rsidR="007D2F71" w:rsidRPr="00FD5638">
              <w:rPr>
                <w:rFonts w:ascii="Calibri" w:eastAsia="Times New Roman" w:hAnsi="Calibri" w:cs="Calibri"/>
                <w:bCs/>
                <w:color w:val="4475A1"/>
                <w:kern w:val="28"/>
                <w:sz w:val="20"/>
                <w:szCs w:val="20"/>
                <w:lang w:val="it-IT" w:eastAsia="fr-FR"/>
                <w14:cntxtAlts/>
              </w:rPr>
              <w:t xml:space="preserve"> 20°(kg/dm3)</w:t>
            </w:r>
          </w:p>
        </w:tc>
        <w:tc>
          <w:tcPr>
            <w:tcW w:w="2350" w:type="dxa"/>
            <w:tcBorders>
              <w:top w:val="single" w:sz="18" w:space="0" w:color="FFFFFF"/>
              <w:bottom w:val="single" w:sz="18" w:space="0" w:color="FFFFFF"/>
            </w:tcBorders>
            <w:shd w:val="clear" w:color="auto" w:fill="FFEEB7"/>
            <w:vAlign w:val="center"/>
          </w:tcPr>
          <w:p w14:paraId="5BB8F7A4" w14:textId="77777777" w:rsidR="007D2F71" w:rsidRPr="00840A66" w:rsidRDefault="007D2F71" w:rsidP="00281518">
            <w:pPr>
              <w:widowControl w:val="0"/>
              <w:spacing w:after="0" w:line="276" w:lineRule="auto"/>
              <w:rPr>
                <w:rFonts w:ascii="Calibri" w:eastAsia="Times New Roman" w:hAnsi="Calibri" w:cs="Calibri"/>
                <w:bCs/>
                <w:color w:val="FF0000"/>
                <w:kern w:val="28"/>
                <w:sz w:val="20"/>
                <w:szCs w:val="20"/>
                <w:lang w:val="it-IT" w:eastAsia="fr-FR"/>
                <w14:cntxtAlts/>
              </w:rPr>
            </w:pPr>
          </w:p>
        </w:tc>
        <w:tc>
          <w:tcPr>
            <w:tcW w:w="1052" w:type="dxa"/>
            <w:tcBorders>
              <w:top w:val="single" w:sz="18" w:space="0" w:color="FFFFFF"/>
              <w:bottom w:val="single" w:sz="18" w:space="0" w:color="FFFFFF"/>
            </w:tcBorders>
            <w:shd w:val="clear" w:color="auto" w:fill="FFEEB7"/>
            <w:vAlign w:val="center"/>
          </w:tcPr>
          <w:p w14:paraId="620144BD"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c>
          <w:tcPr>
            <w:tcW w:w="851" w:type="dxa"/>
            <w:tcBorders>
              <w:top w:val="single" w:sz="18" w:space="0" w:color="FFFFFF"/>
              <w:bottom w:val="single" w:sz="18" w:space="0" w:color="FFFFFF"/>
            </w:tcBorders>
            <w:shd w:val="clear" w:color="auto" w:fill="FFEEB7"/>
            <w:vAlign w:val="center"/>
          </w:tcPr>
          <w:p w14:paraId="65B6F1A8"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0,8430</w:t>
            </w:r>
          </w:p>
        </w:tc>
        <w:tc>
          <w:tcPr>
            <w:tcW w:w="1163" w:type="dxa"/>
            <w:tcBorders>
              <w:top w:val="single" w:sz="18" w:space="0" w:color="FFFFFF"/>
              <w:bottom w:val="single" w:sz="18" w:space="0" w:color="FFFFFF"/>
            </w:tcBorders>
            <w:shd w:val="clear" w:color="auto" w:fill="FFEEB7"/>
            <w:vAlign w:val="center"/>
          </w:tcPr>
          <w:p w14:paraId="3661A28F"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+/- 0,0030</w:t>
            </w:r>
          </w:p>
        </w:tc>
        <w:tc>
          <w:tcPr>
            <w:tcW w:w="541" w:type="dxa"/>
            <w:tcBorders>
              <w:top w:val="single" w:sz="18" w:space="0" w:color="FFFFFF"/>
              <w:bottom w:val="single" w:sz="18" w:space="0" w:color="FFFFFF"/>
            </w:tcBorders>
            <w:shd w:val="clear" w:color="auto" w:fill="FFEEB7"/>
            <w:vAlign w:val="center"/>
          </w:tcPr>
          <w:p w14:paraId="5AA60A56"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c>
          <w:tcPr>
            <w:tcW w:w="1131" w:type="dxa"/>
            <w:tcBorders>
              <w:top w:val="single" w:sz="18" w:space="0" w:color="FFFFFF"/>
              <w:bottom w:val="single" w:sz="18" w:space="0" w:color="FFFFFF"/>
            </w:tcBorders>
            <w:shd w:val="clear" w:color="auto" w:fill="FFEEB7"/>
            <w:vAlign w:val="center"/>
          </w:tcPr>
          <w:p w14:paraId="2EE75C89"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CQ05</w:t>
            </w:r>
          </w:p>
        </w:tc>
      </w:tr>
      <w:tr w:rsidR="007D2F71" w:rsidRPr="00B9307F" w14:paraId="5DEAFA1F" w14:textId="77777777" w:rsidTr="00281518">
        <w:trPr>
          <w:trHeight w:val="454"/>
        </w:trPr>
        <w:tc>
          <w:tcPr>
            <w:tcW w:w="421" w:type="dxa"/>
            <w:tcBorders>
              <w:top w:val="single" w:sz="18" w:space="0" w:color="FFFFFF"/>
              <w:bottom w:val="single" w:sz="18" w:space="0" w:color="FFFFFF"/>
            </w:tcBorders>
            <w:shd w:val="clear" w:color="auto" w:fill="FFF3CC"/>
            <w:vAlign w:val="center"/>
          </w:tcPr>
          <w:p w14:paraId="2F01A515" w14:textId="77777777" w:rsidR="007D2F71" w:rsidRDefault="007D2F71" w:rsidP="00281518">
            <w:pPr>
              <w:widowControl w:val="0"/>
              <w:spacing w:after="0" w:line="276" w:lineRule="auto"/>
              <w:jc w:val="both"/>
              <w:rPr>
                <w:rFonts w:ascii="Calibri" w:eastAsia="Times New Roman" w:hAnsi="Calibri" w:cs="Calibri"/>
                <w:bCs/>
                <w:color w:val="4475A1"/>
                <w:kern w:val="28"/>
                <w:sz w:val="20"/>
                <w:szCs w:val="20"/>
                <w:lang w:val="it-IT" w:eastAsia="fr-FR"/>
                <w14:cntxtAlts/>
              </w:rPr>
            </w:pPr>
            <w:r w:rsidRPr="001B195D">
              <w:rPr>
                <w:rFonts w:ascii="Calibri" w:eastAsia="Times New Roman" w:hAnsi="Calibri" w:cs="Calibri"/>
                <w:bCs/>
                <w:color w:val="4475A1"/>
                <w:kern w:val="28"/>
                <w:sz w:val="20"/>
                <w:szCs w:val="20"/>
                <w:lang w:val="it-IT" w:eastAsia="fr-FR"/>
                <w14:cntxtAlts/>
              </w:rPr>
              <w:t>C</w:t>
            </w:r>
          </w:p>
        </w:tc>
        <w:tc>
          <w:tcPr>
            <w:tcW w:w="2556" w:type="dxa"/>
            <w:tcBorders>
              <w:top w:val="single" w:sz="18" w:space="0" w:color="FFFFFF"/>
              <w:bottom w:val="single" w:sz="18" w:space="0" w:color="FFFFFF"/>
            </w:tcBorders>
            <w:shd w:val="clear" w:color="auto" w:fill="FFF3CC"/>
            <w:vAlign w:val="center"/>
          </w:tcPr>
          <w:p w14:paraId="6D26D830" w14:textId="65C96A09" w:rsidR="007D2F71" w:rsidRPr="00840A66" w:rsidRDefault="00795C81" w:rsidP="00281518">
            <w:pPr>
              <w:widowControl w:val="0"/>
              <w:spacing w:after="0" w:line="276" w:lineRule="auto"/>
              <w:rPr>
                <w:rFonts w:ascii="Calibri" w:eastAsia="Times New Roman" w:hAnsi="Calibri" w:cs="Calibri"/>
                <w:bCs/>
                <w:color w:val="FF0000"/>
                <w:kern w:val="28"/>
                <w:sz w:val="20"/>
                <w:szCs w:val="20"/>
                <w:lang w:val="it-IT" w:eastAsia="fr-FR"/>
                <w14:cntxtAlts/>
              </w:rPr>
            </w:pPr>
            <w:r>
              <w:rPr>
                <w:rFonts w:ascii="Calibri" w:eastAsia="Times New Roman" w:hAnsi="Calibri" w:cs="Calibri"/>
                <w:bCs/>
                <w:color w:val="4475A1"/>
                <w:kern w:val="28"/>
                <w:sz w:val="20"/>
                <w:szCs w:val="20"/>
                <w:lang w:val="it-IT" w:eastAsia="fr-FR"/>
                <w14:cntxtAlts/>
              </w:rPr>
              <w:t xml:space="preserve">Alpha </w:t>
            </w:r>
            <w:proofErr w:type="spellStart"/>
            <w:r>
              <w:rPr>
                <w:rFonts w:ascii="Calibri" w:eastAsia="Times New Roman" w:hAnsi="Calibri" w:cs="Calibri"/>
                <w:bCs/>
                <w:color w:val="4475A1"/>
                <w:kern w:val="28"/>
                <w:sz w:val="20"/>
                <w:szCs w:val="20"/>
                <w:lang w:val="it-IT" w:eastAsia="fr-FR"/>
                <w14:cntxtAlts/>
              </w:rPr>
              <w:t>colour</w:t>
            </w:r>
            <w:proofErr w:type="spellEnd"/>
          </w:p>
        </w:tc>
        <w:tc>
          <w:tcPr>
            <w:tcW w:w="2350" w:type="dxa"/>
            <w:tcBorders>
              <w:top w:val="single" w:sz="18" w:space="0" w:color="FFFFFF"/>
              <w:bottom w:val="single" w:sz="18" w:space="0" w:color="FFFFFF"/>
            </w:tcBorders>
            <w:shd w:val="clear" w:color="auto" w:fill="FFF3CC"/>
            <w:vAlign w:val="center"/>
          </w:tcPr>
          <w:p w14:paraId="0640A72C" w14:textId="77777777" w:rsidR="007D2F71" w:rsidRPr="00840A66" w:rsidRDefault="007D2F71" w:rsidP="00281518">
            <w:pPr>
              <w:widowControl w:val="0"/>
              <w:spacing w:after="0" w:line="276" w:lineRule="auto"/>
              <w:rPr>
                <w:rFonts w:ascii="Calibri" w:eastAsia="Times New Roman" w:hAnsi="Calibri" w:cs="Calibri"/>
                <w:bCs/>
                <w:color w:val="FF0000"/>
                <w:kern w:val="28"/>
                <w:sz w:val="20"/>
                <w:szCs w:val="20"/>
                <w:lang w:val="it-IT" w:eastAsia="fr-FR"/>
                <w14:cntxtAlts/>
              </w:rPr>
            </w:pPr>
          </w:p>
        </w:tc>
        <w:tc>
          <w:tcPr>
            <w:tcW w:w="1052" w:type="dxa"/>
            <w:tcBorders>
              <w:top w:val="single" w:sz="18" w:space="0" w:color="FFFFFF"/>
              <w:bottom w:val="single" w:sz="18" w:space="0" w:color="FFFFFF"/>
            </w:tcBorders>
            <w:shd w:val="clear" w:color="auto" w:fill="FFF3CC"/>
            <w:vAlign w:val="center"/>
          </w:tcPr>
          <w:p w14:paraId="7959EEAA" w14:textId="55530DD2" w:rsidR="007D2F71" w:rsidRPr="00FD5638" w:rsidRDefault="00FD5638" w:rsidP="00281518">
            <w:pPr>
              <w:widowControl w:val="0"/>
              <w:spacing w:after="0" w:line="276" w:lineRule="auto"/>
              <w:rPr>
                <w:rFonts w:ascii="Calibri" w:eastAsia="Times New Roman" w:hAnsi="Calibri" w:cs="Calibri"/>
                <w:b/>
                <w:bCs/>
                <w:color w:val="4475A1"/>
                <w:kern w:val="28"/>
                <w:sz w:val="20"/>
                <w:szCs w:val="20"/>
                <w:lang w:val="it-IT" w:eastAsia="fr-FR"/>
                <w14:cntxtAlts/>
              </w:rPr>
            </w:pPr>
            <w:r w:rsidRPr="00FD5638">
              <w:rPr>
                <w:rFonts w:ascii="Calibri" w:eastAsia="Times New Roman" w:hAnsi="Calibri" w:cs="Calibri"/>
                <w:b/>
                <w:bCs/>
                <w:color w:val="4475A1"/>
                <w:kern w:val="28"/>
                <w:sz w:val="20"/>
                <w:szCs w:val="20"/>
                <w:lang w:val="it-IT" w:eastAsia="fr-FR"/>
                <w14:cntxtAlts/>
              </w:rPr>
              <w:t>Ma</w:t>
            </w:r>
            <w:r w:rsidR="003C5519">
              <w:rPr>
                <w:rFonts w:ascii="Calibri" w:eastAsia="Times New Roman" w:hAnsi="Calibri" w:cs="Calibri"/>
                <w:b/>
                <w:bCs/>
                <w:color w:val="4475A1"/>
                <w:kern w:val="28"/>
                <w:sz w:val="20"/>
                <w:szCs w:val="20"/>
                <w:lang w:val="it-IT" w:eastAsia="fr-FR"/>
                <w14:cntxtAlts/>
              </w:rPr>
              <w:t>ximum</w:t>
            </w:r>
          </w:p>
        </w:tc>
        <w:tc>
          <w:tcPr>
            <w:tcW w:w="851" w:type="dxa"/>
            <w:tcBorders>
              <w:top w:val="single" w:sz="18" w:space="0" w:color="FFFFFF"/>
              <w:bottom w:val="single" w:sz="18" w:space="0" w:color="FFFFFF"/>
            </w:tcBorders>
            <w:shd w:val="clear" w:color="auto" w:fill="FFF3CC"/>
            <w:vAlign w:val="center"/>
          </w:tcPr>
          <w:p w14:paraId="0A25EBFE"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30,0000</w:t>
            </w:r>
          </w:p>
        </w:tc>
        <w:tc>
          <w:tcPr>
            <w:tcW w:w="1163" w:type="dxa"/>
            <w:tcBorders>
              <w:top w:val="single" w:sz="18" w:space="0" w:color="FFFFFF"/>
              <w:bottom w:val="single" w:sz="18" w:space="0" w:color="FFFFFF"/>
            </w:tcBorders>
            <w:shd w:val="clear" w:color="auto" w:fill="FFF3CC"/>
            <w:vAlign w:val="center"/>
          </w:tcPr>
          <w:p w14:paraId="6BDB290A"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c>
          <w:tcPr>
            <w:tcW w:w="541" w:type="dxa"/>
            <w:tcBorders>
              <w:top w:val="single" w:sz="18" w:space="0" w:color="FFFFFF"/>
              <w:bottom w:val="single" w:sz="18" w:space="0" w:color="FFFFFF"/>
            </w:tcBorders>
            <w:shd w:val="clear" w:color="auto" w:fill="FFF3CC"/>
            <w:vAlign w:val="center"/>
          </w:tcPr>
          <w:p w14:paraId="51C2668F"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c>
          <w:tcPr>
            <w:tcW w:w="1131" w:type="dxa"/>
            <w:tcBorders>
              <w:top w:val="single" w:sz="18" w:space="0" w:color="FFFFFF"/>
              <w:bottom w:val="single" w:sz="18" w:space="0" w:color="FFFFFF"/>
            </w:tcBorders>
            <w:shd w:val="clear" w:color="auto" w:fill="FFF3CC"/>
            <w:vAlign w:val="center"/>
          </w:tcPr>
          <w:p w14:paraId="29E55497"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CQ10</w:t>
            </w:r>
          </w:p>
        </w:tc>
      </w:tr>
      <w:tr w:rsidR="007D2F71" w:rsidRPr="00B9307F" w14:paraId="1EDCA898" w14:textId="77777777" w:rsidTr="00281518">
        <w:trPr>
          <w:trHeight w:val="454"/>
        </w:trPr>
        <w:tc>
          <w:tcPr>
            <w:tcW w:w="421" w:type="dxa"/>
            <w:tcBorders>
              <w:top w:val="single" w:sz="18" w:space="0" w:color="FFFFFF"/>
              <w:bottom w:val="single" w:sz="18" w:space="0" w:color="FFFFFF"/>
            </w:tcBorders>
            <w:shd w:val="clear" w:color="auto" w:fill="FFEEB7"/>
            <w:vAlign w:val="center"/>
          </w:tcPr>
          <w:p w14:paraId="1A8A6C3A" w14:textId="77777777" w:rsidR="007D2F71" w:rsidRPr="001B195D" w:rsidRDefault="007D2F71" w:rsidP="00281518">
            <w:pPr>
              <w:widowControl w:val="0"/>
              <w:spacing w:after="0" w:line="276" w:lineRule="auto"/>
              <w:jc w:val="both"/>
              <w:rPr>
                <w:rFonts w:ascii="Calibri" w:eastAsia="Times New Roman" w:hAnsi="Calibri" w:cs="Calibri"/>
                <w:bCs/>
                <w:color w:val="4475A1"/>
                <w:kern w:val="28"/>
                <w:sz w:val="20"/>
                <w:szCs w:val="20"/>
                <w:lang w:val="it-IT" w:eastAsia="fr-FR"/>
                <w14:cntxtAlts/>
              </w:rPr>
            </w:pPr>
            <w:r w:rsidRPr="001B195D">
              <w:rPr>
                <w:rFonts w:ascii="Calibri" w:eastAsia="Times New Roman" w:hAnsi="Calibri" w:cs="Calibri"/>
                <w:bCs/>
                <w:color w:val="4475A1"/>
                <w:kern w:val="28"/>
                <w:sz w:val="20"/>
                <w:szCs w:val="20"/>
                <w:lang w:val="it-IT" w:eastAsia="fr-FR"/>
                <w14:cntxtAlts/>
              </w:rPr>
              <w:t>C</w:t>
            </w:r>
          </w:p>
        </w:tc>
        <w:tc>
          <w:tcPr>
            <w:tcW w:w="2556" w:type="dxa"/>
            <w:tcBorders>
              <w:top w:val="single" w:sz="18" w:space="0" w:color="FFFFFF"/>
              <w:bottom w:val="single" w:sz="18" w:space="0" w:color="FFFFFF"/>
            </w:tcBorders>
            <w:shd w:val="clear" w:color="auto" w:fill="FFEEB7"/>
            <w:vAlign w:val="center"/>
          </w:tcPr>
          <w:p w14:paraId="4B66B54D" w14:textId="65D992BC" w:rsidR="007D2F71" w:rsidRPr="00840A66" w:rsidRDefault="00FD5638" w:rsidP="00281518">
            <w:pPr>
              <w:widowControl w:val="0"/>
              <w:spacing w:after="0" w:line="276" w:lineRule="auto"/>
              <w:rPr>
                <w:rFonts w:ascii="Calibri" w:eastAsia="Times New Roman" w:hAnsi="Calibri" w:cs="Calibri"/>
                <w:bCs/>
                <w:color w:val="FF0000"/>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Conten</w:t>
            </w:r>
            <w:r w:rsidR="00795C81">
              <w:rPr>
                <w:rFonts w:ascii="Calibri" w:eastAsia="Times New Roman" w:hAnsi="Calibri" w:cs="Calibri"/>
                <w:bCs/>
                <w:color w:val="4475A1"/>
                <w:kern w:val="28"/>
                <w:sz w:val="20"/>
                <w:szCs w:val="20"/>
                <w:lang w:val="it-IT" w:eastAsia="fr-FR"/>
                <w14:cntxtAlts/>
              </w:rPr>
              <w:t>t in</w:t>
            </w:r>
          </w:p>
        </w:tc>
        <w:tc>
          <w:tcPr>
            <w:tcW w:w="2350" w:type="dxa"/>
            <w:tcBorders>
              <w:top w:val="single" w:sz="18" w:space="0" w:color="FFFFFF"/>
              <w:bottom w:val="single" w:sz="18" w:space="0" w:color="FFFFFF"/>
            </w:tcBorders>
            <w:shd w:val="clear" w:color="auto" w:fill="FFEEB7"/>
            <w:vAlign w:val="center"/>
          </w:tcPr>
          <w:p w14:paraId="3E4628B5" w14:textId="2BFA282E" w:rsidR="007D2F71" w:rsidRPr="00840A66" w:rsidRDefault="003C5519" w:rsidP="00281518">
            <w:pPr>
              <w:widowControl w:val="0"/>
              <w:spacing w:after="0" w:line="276" w:lineRule="auto"/>
              <w:rPr>
                <w:rFonts w:ascii="Calibri" w:eastAsia="Times New Roman" w:hAnsi="Calibri" w:cs="Calibri"/>
                <w:bCs/>
                <w:color w:val="FF0000"/>
                <w:kern w:val="28"/>
                <w:sz w:val="20"/>
                <w:szCs w:val="20"/>
                <w:lang w:val="it-IT" w:eastAsia="fr-FR"/>
                <w14:cntxtAlts/>
              </w:rPr>
            </w:pPr>
            <w:proofErr w:type="spellStart"/>
            <w:r>
              <w:rPr>
                <w:rFonts w:ascii="Calibri" w:eastAsia="Times New Roman" w:hAnsi="Calibri" w:cs="Calibri"/>
                <w:bCs/>
                <w:color w:val="4475A1"/>
                <w:kern w:val="28"/>
                <w:sz w:val="20"/>
                <w:szCs w:val="20"/>
                <w:lang w:val="it-IT" w:eastAsia="fr-FR"/>
                <w14:cntxtAlts/>
              </w:rPr>
              <w:t>Turpentine</w:t>
            </w:r>
            <w:proofErr w:type="spellEnd"/>
            <w:r>
              <w:rPr>
                <w:rFonts w:ascii="Calibri" w:eastAsia="Times New Roman" w:hAnsi="Calibri" w:cs="Calibri"/>
                <w:bCs/>
                <w:color w:val="4475A1"/>
                <w:kern w:val="28"/>
                <w:sz w:val="20"/>
                <w:szCs w:val="20"/>
                <w:lang w:val="it-IT" w:eastAsia="fr-FR"/>
                <w14:cntxtAlts/>
              </w:rPr>
              <w:t xml:space="preserve"> </w:t>
            </w:r>
            <w:proofErr w:type="spellStart"/>
            <w:r>
              <w:rPr>
                <w:rFonts w:ascii="Calibri" w:eastAsia="Times New Roman" w:hAnsi="Calibri" w:cs="Calibri"/>
                <w:bCs/>
                <w:color w:val="4475A1"/>
                <w:kern w:val="28"/>
                <w:sz w:val="20"/>
                <w:szCs w:val="20"/>
                <w:lang w:val="it-IT" w:eastAsia="fr-FR"/>
                <w14:cntxtAlts/>
              </w:rPr>
              <w:t>hydrocarbons</w:t>
            </w:r>
            <w:proofErr w:type="spellEnd"/>
          </w:p>
        </w:tc>
        <w:tc>
          <w:tcPr>
            <w:tcW w:w="1052" w:type="dxa"/>
            <w:tcBorders>
              <w:top w:val="single" w:sz="18" w:space="0" w:color="FFFFFF"/>
              <w:bottom w:val="single" w:sz="18" w:space="0" w:color="FFFFFF"/>
            </w:tcBorders>
            <w:shd w:val="clear" w:color="auto" w:fill="FFEEB7"/>
            <w:vAlign w:val="center"/>
          </w:tcPr>
          <w:p w14:paraId="24948A83" w14:textId="40FC9EB8" w:rsidR="007D2F71" w:rsidRPr="00FD5638" w:rsidRDefault="00FD5638" w:rsidP="00281518">
            <w:pPr>
              <w:widowControl w:val="0"/>
              <w:spacing w:after="0" w:line="276" w:lineRule="auto"/>
              <w:rPr>
                <w:rFonts w:ascii="Calibri" w:eastAsia="Times New Roman" w:hAnsi="Calibri" w:cs="Calibri"/>
                <w:b/>
                <w:bCs/>
                <w:color w:val="4475A1"/>
                <w:kern w:val="28"/>
                <w:sz w:val="20"/>
                <w:szCs w:val="20"/>
                <w:lang w:val="it-IT" w:eastAsia="fr-FR"/>
                <w14:cntxtAlts/>
              </w:rPr>
            </w:pPr>
            <w:r w:rsidRPr="00FD5638">
              <w:rPr>
                <w:rFonts w:ascii="Calibri" w:eastAsia="Times New Roman" w:hAnsi="Calibri" w:cs="Calibri"/>
                <w:b/>
                <w:bCs/>
                <w:color w:val="4475A1"/>
                <w:kern w:val="28"/>
                <w:sz w:val="20"/>
                <w:szCs w:val="20"/>
                <w:lang w:val="it-IT" w:eastAsia="fr-FR"/>
                <w14:cntxtAlts/>
              </w:rPr>
              <w:t>Minim</w:t>
            </w:r>
            <w:r w:rsidR="003C5519">
              <w:rPr>
                <w:rFonts w:ascii="Calibri" w:eastAsia="Times New Roman" w:hAnsi="Calibri" w:cs="Calibri"/>
                <w:b/>
                <w:bCs/>
                <w:color w:val="4475A1"/>
                <w:kern w:val="28"/>
                <w:sz w:val="20"/>
                <w:szCs w:val="20"/>
                <w:lang w:val="it-IT" w:eastAsia="fr-FR"/>
                <w14:cntxtAlts/>
              </w:rPr>
              <w:t>um</w:t>
            </w:r>
          </w:p>
        </w:tc>
        <w:tc>
          <w:tcPr>
            <w:tcW w:w="851" w:type="dxa"/>
            <w:tcBorders>
              <w:top w:val="single" w:sz="18" w:space="0" w:color="FFFFFF"/>
              <w:bottom w:val="single" w:sz="18" w:space="0" w:color="FFFFFF"/>
            </w:tcBorders>
            <w:shd w:val="clear" w:color="auto" w:fill="FFEEB7"/>
            <w:vAlign w:val="center"/>
          </w:tcPr>
          <w:p w14:paraId="71928680"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93,000</w:t>
            </w:r>
          </w:p>
        </w:tc>
        <w:tc>
          <w:tcPr>
            <w:tcW w:w="1163" w:type="dxa"/>
            <w:tcBorders>
              <w:top w:val="single" w:sz="18" w:space="0" w:color="FFFFFF"/>
              <w:bottom w:val="single" w:sz="18" w:space="0" w:color="FFFFFF"/>
            </w:tcBorders>
            <w:shd w:val="clear" w:color="auto" w:fill="FFEEB7"/>
            <w:vAlign w:val="center"/>
          </w:tcPr>
          <w:p w14:paraId="1D3EBE35"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c>
          <w:tcPr>
            <w:tcW w:w="541" w:type="dxa"/>
            <w:tcBorders>
              <w:top w:val="single" w:sz="18" w:space="0" w:color="FFFFFF"/>
              <w:bottom w:val="single" w:sz="18" w:space="0" w:color="FFFFFF"/>
            </w:tcBorders>
            <w:shd w:val="clear" w:color="auto" w:fill="FFEEB7"/>
            <w:vAlign w:val="center"/>
          </w:tcPr>
          <w:p w14:paraId="0B13CBB4"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w:t>
            </w:r>
          </w:p>
        </w:tc>
        <w:tc>
          <w:tcPr>
            <w:tcW w:w="1131" w:type="dxa"/>
            <w:tcBorders>
              <w:top w:val="single" w:sz="18" w:space="0" w:color="FFFFFF"/>
              <w:bottom w:val="single" w:sz="18" w:space="0" w:color="FFFFFF"/>
            </w:tcBorders>
            <w:shd w:val="clear" w:color="auto" w:fill="FFEEB7"/>
            <w:vAlign w:val="center"/>
          </w:tcPr>
          <w:p w14:paraId="117A60B5"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GC</w:t>
            </w:r>
          </w:p>
        </w:tc>
      </w:tr>
      <w:tr w:rsidR="007D2F71" w:rsidRPr="00B9307F" w14:paraId="292A750E" w14:textId="77777777" w:rsidTr="00281518">
        <w:trPr>
          <w:trHeight w:val="454"/>
        </w:trPr>
        <w:tc>
          <w:tcPr>
            <w:tcW w:w="421" w:type="dxa"/>
            <w:tcBorders>
              <w:top w:val="single" w:sz="18" w:space="0" w:color="FFFFFF"/>
              <w:bottom w:val="single" w:sz="18" w:space="0" w:color="FFFFFF"/>
            </w:tcBorders>
            <w:shd w:val="clear" w:color="auto" w:fill="FFF3CC"/>
            <w:vAlign w:val="center"/>
          </w:tcPr>
          <w:p w14:paraId="123C8279" w14:textId="77777777" w:rsidR="007D2F71" w:rsidRPr="001B195D" w:rsidRDefault="007D2F71" w:rsidP="00281518">
            <w:pPr>
              <w:widowControl w:val="0"/>
              <w:spacing w:after="0" w:line="276" w:lineRule="auto"/>
              <w:jc w:val="both"/>
              <w:rPr>
                <w:rFonts w:ascii="Calibri" w:eastAsia="Times New Roman" w:hAnsi="Calibri" w:cs="Calibri"/>
                <w:bCs/>
                <w:color w:val="4475A1"/>
                <w:kern w:val="28"/>
                <w:sz w:val="20"/>
                <w:szCs w:val="20"/>
                <w:lang w:val="it-IT" w:eastAsia="fr-FR"/>
                <w14:cntxtAlts/>
              </w:rPr>
            </w:pPr>
            <w:r>
              <w:rPr>
                <w:rFonts w:ascii="Calibri" w:eastAsia="Times New Roman" w:hAnsi="Calibri" w:cs="Calibri"/>
                <w:bCs/>
                <w:color w:val="4475A1"/>
                <w:kern w:val="28"/>
                <w:sz w:val="20"/>
                <w:szCs w:val="20"/>
                <w:lang w:val="it-IT" w:eastAsia="fr-FR"/>
                <w14:cntxtAlts/>
              </w:rPr>
              <w:t>I</w:t>
            </w:r>
          </w:p>
        </w:tc>
        <w:tc>
          <w:tcPr>
            <w:tcW w:w="2556" w:type="dxa"/>
            <w:tcBorders>
              <w:top w:val="single" w:sz="18" w:space="0" w:color="FFFFFF"/>
              <w:bottom w:val="single" w:sz="18" w:space="0" w:color="FFFFFF"/>
            </w:tcBorders>
            <w:shd w:val="clear" w:color="auto" w:fill="FFF3CC"/>
            <w:vAlign w:val="center"/>
          </w:tcPr>
          <w:p w14:paraId="366618BA" w14:textId="1E0480A5" w:rsidR="007D2F71" w:rsidRPr="00840A66" w:rsidRDefault="00FD5638" w:rsidP="00281518">
            <w:pPr>
              <w:widowControl w:val="0"/>
              <w:spacing w:after="0" w:line="276" w:lineRule="auto"/>
              <w:rPr>
                <w:rFonts w:ascii="Calibri" w:eastAsia="Times New Roman" w:hAnsi="Calibri" w:cs="Calibri"/>
                <w:bCs/>
                <w:color w:val="FF0000"/>
                <w:kern w:val="28"/>
                <w:sz w:val="20"/>
                <w:szCs w:val="20"/>
                <w:lang w:val="it-IT" w:eastAsia="fr-FR"/>
                <w14:cntxtAlts/>
              </w:rPr>
            </w:pPr>
            <w:proofErr w:type="spellStart"/>
            <w:r w:rsidRPr="00FD5638">
              <w:rPr>
                <w:rFonts w:ascii="Calibri" w:eastAsia="Times New Roman" w:hAnsi="Calibri" w:cs="Calibri"/>
                <w:bCs/>
                <w:color w:val="4475A1"/>
                <w:kern w:val="28"/>
                <w:sz w:val="20"/>
                <w:szCs w:val="20"/>
                <w:lang w:val="it-IT" w:eastAsia="fr-FR"/>
                <w14:cntxtAlts/>
              </w:rPr>
              <w:t>Alde</w:t>
            </w:r>
            <w:r w:rsidR="00795C81">
              <w:rPr>
                <w:rFonts w:ascii="Calibri" w:eastAsia="Times New Roman" w:hAnsi="Calibri" w:cs="Calibri"/>
                <w:bCs/>
                <w:color w:val="4475A1"/>
                <w:kern w:val="28"/>
                <w:sz w:val="20"/>
                <w:szCs w:val="20"/>
                <w:lang w:val="it-IT" w:eastAsia="fr-FR"/>
                <w14:cntxtAlts/>
              </w:rPr>
              <w:t>hydes</w:t>
            </w:r>
            <w:proofErr w:type="spellEnd"/>
          </w:p>
        </w:tc>
        <w:tc>
          <w:tcPr>
            <w:tcW w:w="2350" w:type="dxa"/>
            <w:tcBorders>
              <w:top w:val="single" w:sz="18" w:space="0" w:color="FFFFFF"/>
              <w:bottom w:val="single" w:sz="18" w:space="0" w:color="FFFFFF"/>
            </w:tcBorders>
            <w:shd w:val="clear" w:color="auto" w:fill="FFF3CC"/>
            <w:vAlign w:val="center"/>
          </w:tcPr>
          <w:p w14:paraId="05CF56F7" w14:textId="77777777" w:rsidR="007D2F71" w:rsidRPr="00840A66" w:rsidRDefault="007D2F71" w:rsidP="00281518">
            <w:pPr>
              <w:widowControl w:val="0"/>
              <w:spacing w:after="0" w:line="276" w:lineRule="auto"/>
              <w:rPr>
                <w:rFonts w:ascii="Calibri" w:eastAsia="Times New Roman" w:hAnsi="Calibri" w:cs="Calibri"/>
                <w:bCs/>
                <w:color w:val="FF0000"/>
                <w:kern w:val="28"/>
                <w:sz w:val="20"/>
                <w:szCs w:val="20"/>
                <w:lang w:val="it-IT" w:eastAsia="fr-FR"/>
                <w14:cntxtAlts/>
              </w:rPr>
            </w:pPr>
          </w:p>
        </w:tc>
        <w:tc>
          <w:tcPr>
            <w:tcW w:w="1052" w:type="dxa"/>
            <w:tcBorders>
              <w:top w:val="single" w:sz="18" w:space="0" w:color="FFFFFF"/>
              <w:bottom w:val="single" w:sz="18" w:space="0" w:color="FFFFFF"/>
            </w:tcBorders>
            <w:shd w:val="clear" w:color="auto" w:fill="FFF3CC"/>
            <w:vAlign w:val="center"/>
          </w:tcPr>
          <w:p w14:paraId="7E47E877" w14:textId="4188B23D" w:rsidR="007D2F71" w:rsidRPr="00FD5638" w:rsidRDefault="00FD5638" w:rsidP="00281518">
            <w:pPr>
              <w:widowControl w:val="0"/>
              <w:spacing w:after="0" w:line="276" w:lineRule="auto"/>
              <w:rPr>
                <w:rFonts w:ascii="Calibri" w:eastAsia="Times New Roman" w:hAnsi="Calibri" w:cs="Calibri"/>
                <w:b/>
                <w:bCs/>
                <w:color w:val="4475A1"/>
                <w:kern w:val="28"/>
                <w:sz w:val="20"/>
                <w:szCs w:val="20"/>
                <w:lang w:val="it-IT" w:eastAsia="fr-FR"/>
                <w14:cntxtAlts/>
              </w:rPr>
            </w:pPr>
            <w:r w:rsidRPr="00FD5638">
              <w:rPr>
                <w:rFonts w:ascii="Calibri" w:eastAsia="Times New Roman" w:hAnsi="Calibri" w:cs="Calibri"/>
                <w:b/>
                <w:bCs/>
                <w:color w:val="4475A1"/>
                <w:kern w:val="28"/>
                <w:sz w:val="20"/>
                <w:szCs w:val="20"/>
                <w:lang w:val="it-IT" w:eastAsia="fr-FR"/>
                <w14:cntxtAlts/>
              </w:rPr>
              <w:t>Ma</w:t>
            </w:r>
            <w:r w:rsidR="003C5519">
              <w:rPr>
                <w:rFonts w:ascii="Calibri" w:eastAsia="Times New Roman" w:hAnsi="Calibri" w:cs="Calibri"/>
                <w:b/>
                <w:bCs/>
                <w:color w:val="4475A1"/>
                <w:kern w:val="28"/>
                <w:sz w:val="20"/>
                <w:szCs w:val="20"/>
                <w:lang w:val="it-IT" w:eastAsia="fr-FR"/>
                <w14:cntxtAlts/>
              </w:rPr>
              <w:t>ximum</w:t>
            </w:r>
          </w:p>
        </w:tc>
        <w:tc>
          <w:tcPr>
            <w:tcW w:w="851" w:type="dxa"/>
            <w:tcBorders>
              <w:top w:val="single" w:sz="18" w:space="0" w:color="FFFFFF"/>
              <w:bottom w:val="single" w:sz="18" w:space="0" w:color="FFFFFF"/>
            </w:tcBorders>
            <w:shd w:val="clear" w:color="auto" w:fill="FFF3CC"/>
            <w:vAlign w:val="center"/>
          </w:tcPr>
          <w:p w14:paraId="27AE19EA"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1,2000</w:t>
            </w:r>
          </w:p>
        </w:tc>
        <w:tc>
          <w:tcPr>
            <w:tcW w:w="1163" w:type="dxa"/>
            <w:tcBorders>
              <w:top w:val="single" w:sz="18" w:space="0" w:color="FFFFFF"/>
              <w:bottom w:val="single" w:sz="18" w:space="0" w:color="FFFFFF"/>
            </w:tcBorders>
            <w:shd w:val="clear" w:color="auto" w:fill="FFF3CC"/>
            <w:vAlign w:val="center"/>
          </w:tcPr>
          <w:p w14:paraId="5D24E313"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c>
          <w:tcPr>
            <w:tcW w:w="541" w:type="dxa"/>
            <w:tcBorders>
              <w:top w:val="single" w:sz="18" w:space="0" w:color="FFFFFF"/>
              <w:bottom w:val="single" w:sz="18" w:space="0" w:color="FFFFFF"/>
            </w:tcBorders>
            <w:shd w:val="clear" w:color="auto" w:fill="FFF3CC"/>
            <w:vAlign w:val="center"/>
          </w:tcPr>
          <w:p w14:paraId="6B282B2A"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w:t>
            </w:r>
          </w:p>
        </w:tc>
        <w:tc>
          <w:tcPr>
            <w:tcW w:w="1131" w:type="dxa"/>
            <w:tcBorders>
              <w:top w:val="single" w:sz="18" w:space="0" w:color="FFFFFF"/>
              <w:bottom w:val="single" w:sz="18" w:space="0" w:color="FFFFFF"/>
            </w:tcBorders>
            <w:shd w:val="clear" w:color="auto" w:fill="FFF3CC"/>
            <w:vAlign w:val="center"/>
          </w:tcPr>
          <w:p w14:paraId="7F0CCD3C"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ASTM D2119</w:t>
            </w:r>
          </w:p>
        </w:tc>
      </w:tr>
      <w:tr w:rsidR="007D2F71" w:rsidRPr="00B9307F" w14:paraId="5CCE3FD9" w14:textId="77777777" w:rsidTr="00281518">
        <w:trPr>
          <w:trHeight w:val="454"/>
        </w:trPr>
        <w:tc>
          <w:tcPr>
            <w:tcW w:w="421" w:type="dxa"/>
            <w:tcBorders>
              <w:top w:val="single" w:sz="18" w:space="0" w:color="FFFFFF"/>
              <w:bottom w:val="single" w:sz="18" w:space="0" w:color="FFFFFF"/>
            </w:tcBorders>
            <w:shd w:val="clear" w:color="auto" w:fill="FFEEB7"/>
            <w:vAlign w:val="center"/>
          </w:tcPr>
          <w:p w14:paraId="5CD9501C" w14:textId="77777777" w:rsidR="007D2F71" w:rsidRDefault="007D2F71" w:rsidP="00281518">
            <w:pPr>
              <w:widowControl w:val="0"/>
              <w:spacing w:after="0" w:line="276" w:lineRule="auto"/>
              <w:jc w:val="both"/>
              <w:rPr>
                <w:rFonts w:ascii="Calibri" w:eastAsia="Times New Roman" w:hAnsi="Calibri" w:cs="Calibri"/>
                <w:bCs/>
                <w:color w:val="4475A1"/>
                <w:kern w:val="28"/>
                <w:sz w:val="20"/>
                <w:szCs w:val="20"/>
                <w:lang w:val="it-IT" w:eastAsia="fr-FR"/>
                <w14:cntxtAlts/>
              </w:rPr>
            </w:pPr>
            <w:r w:rsidRPr="001B195D">
              <w:rPr>
                <w:rFonts w:ascii="Calibri" w:eastAsia="Times New Roman" w:hAnsi="Calibri" w:cs="Calibri"/>
                <w:bCs/>
                <w:color w:val="4475A1"/>
                <w:kern w:val="28"/>
                <w:sz w:val="20"/>
                <w:szCs w:val="20"/>
                <w:lang w:val="it-IT" w:eastAsia="fr-FR"/>
                <w14:cntxtAlts/>
              </w:rPr>
              <w:t>C</w:t>
            </w:r>
          </w:p>
        </w:tc>
        <w:tc>
          <w:tcPr>
            <w:tcW w:w="2556" w:type="dxa"/>
            <w:tcBorders>
              <w:top w:val="single" w:sz="18" w:space="0" w:color="FFFFFF"/>
              <w:bottom w:val="single" w:sz="18" w:space="0" w:color="FFFFFF"/>
            </w:tcBorders>
            <w:shd w:val="clear" w:color="auto" w:fill="FFEEB7"/>
            <w:vAlign w:val="center"/>
          </w:tcPr>
          <w:p w14:paraId="17E31A97" w14:textId="2C9CA15C" w:rsidR="007D2F71" w:rsidRPr="00840A66" w:rsidRDefault="00FD5638" w:rsidP="00FD5638">
            <w:pPr>
              <w:widowControl w:val="0"/>
              <w:spacing w:after="0" w:line="276" w:lineRule="auto"/>
              <w:rPr>
                <w:rFonts w:ascii="Calibri" w:eastAsia="Times New Roman" w:hAnsi="Calibri" w:cs="Calibri"/>
                <w:bCs/>
                <w:color w:val="FF0000"/>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Ind</w:t>
            </w:r>
            <w:r w:rsidR="00795C81">
              <w:rPr>
                <w:rFonts w:ascii="Calibri" w:eastAsia="Times New Roman" w:hAnsi="Calibri" w:cs="Calibri"/>
                <w:bCs/>
                <w:color w:val="4475A1"/>
                <w:kern w:val="28"/>
                <w:sz w:val="20"/>
                <w:szCs w:val="20"/>
                <w:lang w:val="it-IT" w:eastAsia="fr-FR"/>
                <w14:cntxtAlts/>
              </w:rPr>
              <w:t xml:space="preserve">ex of </w:t>
            </w:r>
            <w:proofErr w:type="spellStart"/>
            <w:r w:rsidR="00795C81">
              <w:rPr>
                <w:rFonts w:ascii="Calibri" w:eastAsia="Times New Roman" w:hAnsi="Calibri" w:cs="Calibri"/>
                <w:bCs/>
                <w:color w:val="4475A1"/>
                <w:kern w:val="28"/>
                <w:sz w:val="20"/>
                <w:szCs w:val="20"/>
                <w:lang w:val="it-IT" w:eastAsia="fr-FR"/>
                <w14:cntxtAlts/>
              </w:rPr>
              <w:t>refraction</w:t>
            </w:r>
            <w:proofErr w:type="spellEnd"/>
            <w:r w:rsidR="00E30B18" w:rsidRPr="00FD5638">
              <w:rPr>
                <w:rFonts w:ascii="Calibri" w:eastAsia="Times New Roman" w:hAnsi="Calibri" w:cs="Calibri"/>
                <w:bCs/>
                <w:color w:val="4475A1"/>
                <w:kern w:val="28"/>
                <w:sz w:val="20"/>
                <w:szCs w:val="20"/>
                <w:lang w:val="it-IT" w:eastAsia="fr-FR"/>
                <w14:cntxtAlts/>
              </w:rPr>
              <w:t xml:space="preserve"> (20°)</w:t>
            </w:r>
          </w:p>
        </w:tc>
        <w:tc>
          <w:tcPr>
            <w:tcW w:w="2350" w:type="dxa"/>
            <w:tcBorders>
              <w:top w:val="single" w:sz="18" w:space="0" w:color="FFFFFF"/>
              <w:bottom w:val="single" w:sz="18" w:space="0" w:color="FFFFFF"/>
            </w:tcBorders>
            <w:shd w:val="clear" w:color="auto" w:fill="FFEEB7"/>
            <w:vAlign w:val="center"/>
          </w:tcPr>
          <w:p w14:paraId="7E7FD337" w14:textId="77777777" w:rsidR="007D2F71" w:rsidRPr="00840A66" w:rsidRDefault="007D2F71" w:rsidP="00281518">
            <w:pPr>
              <w:widowControl w:val="0"/>
              <w:spacing w:after="0" w:line="276" w:lineRule="auto"/>
              <w:rPr>
                <w:rFonts w:ascii="Calibri" w:eastAsia="Times New Roman" w:hAnsi="Calibri" w:cs="Calibri"/>
                <w:bCs/>
                <w:color w:val="FF0000"/>
                <w:kern w:val="28"/>
                <w:sz w:val="20"/>
                <w:szCs w:val="20"/>
                <w:lang w:val="it-IT" w:eastAsia="fr-FR"/>
                <w14:cntxtAlts/>
              </w:rPr>
            </w:pPr>
          </w:p>
        </w:tc>
        <w:tc>
          <w:tcPr>
            <w:tcW w:w="1052" w:type="dxa"/>
            <w:tcBorders>
              <w:top w:val="single" w:sz="18" w:space="0" w:color="FFFFFF"/>
              <w:bottom w:val="single" w:sz="18" w:space="0" w:color="FFFFFF"/>
            </w:tcBorders>
            <w:shd w:val="clear" w:color="auto" w:fill="FFEEB7"/>
            <w:vAlign w:val="center"/>
          </w:tcPr>
          <w:p w14:paraId="08D6E64F"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c>
          <w:tcPr>
            <w:tcW w:w="851" w:type="dxa"/>
            <w:tcBorders>
              <w:top w:val="single" w:sz="18" w:space="0" w:color="FFFFFF"/>
              <w:bottom w:val="single" w:sz="18" w:space="0" w:color="FFFFFF"/>
            </w:tcBorders>
            <w:shd w:val="clear" w:color="auto" w:fill="FFEEB7"/>
            <w:vAlign w:val="center"/>
          </w:tcPr>
          <w:p w14:paraId="374E2BF5"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1,4715</w:t>
            </w:r>
          </w:p>
        </w:tc>
        <w:tc>
          <w:tcPr>
            <w:tcW w:w="1163" w:type="dxa"/>
            <w:tcBorders>
              <w:top w:val="single" w:sz="18" w:space="0" w:color="FFFFFF"/>
              <w:bottom w:val="single" w:sz="18" w:space="0" w:color="FFFFFF"/>
            </w:tcBorders>
            <w:shd w:val="clear" w:color="auto" w:fill="FFEEB7"/>
            <w:vAlign w:val="center"/>
          </w:tcPr>
          <w:p w14:paraId="4CF925E1"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+/-0,0015</w:t>
            </w:r>
          </w:p>
        </w:tc>
        <w:tc>
          <w:tcPr>
            <w:tcW w:w="541" w:type="dxa"/>
            <w:tcBorders>
              <w:top w:val="single" w:sz="18" w:space="0" w:color="FFFFFF"/>
              <w:bottom w:val="single" w:sz="18" w:space="0" w:color="FFFFFF"/>
            </w:tcBorders>
            <w:shd w:val="clear" w:color="auto" w:fill="FFEEB7"/>
            <w:vAlign w:val="center"/>
          </w:tcPr>
          <w:p w14:paraId="0D2EF458" w14:textId="77777777" w:rsidR="007D2F71" w:rsidRPr="00FD5638"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c>
          <w:tcPr>
            <w:tcW w:w="1131" w:type="dxa"/>
            <w:tcBorders>
              <w:top w:val="single" w:sz="18" w:space="0" w:color="FFFFFF"/>
              <w:bottom w:val="single" w:sz="18" w:space="0" w:color="FFFFFF"/>
            </w:tcBorders>
            <w:shd w:val="clear" w:color="auto" w:fill="FFEEB7"/>
            <w:vAlign w:val="center"/>
          </w:tcPr>
          <w:p w14:paraId="5D609202" w14:textId="77777777" w:rsidR="007D2F71" w:rsidRPr="00FD5638" w:rsidRDefault="007D2F71" w:rsidP="00FD5638">
            <w:pPr>
              <w:widowControl w:val="0"/>
              <w:spacing w:after="0" w:line="276" w:lineRule="auto"/>
              <w:jc w:val="center"/>
              <w:rPr>
                <w:rFonts w:ascii="Calibri" w:eastAsia="Times New Roman" w:hAnsi="Calibri" w:cs="Calibri"/>
                <w:bCs/>
                <w:color w:val="4475A1"/>
                <w:kern w:val="28"/>
                <w:sz w:val="20"/>
                <w:szCs w:val="20"/>
                <w:lang w:val="it-IT" w:eastAsia="fr-FR"/>
                <w14:cntxtAlts/>
              </w:rPr>
            </w:pPr>
            <w:r w:rsidRPr="00FD5638">
              <w:rPr>
                <w:rFonts w:ascii="Calibri" w:eastAsia="Times New Roman" w:hAnsi="Calibri" w:cs="Calibri"/>
                <w:bCs/>
                <w:color w:val="4475A1"/>
                <w:kern w:val="28"/>
                <w:sz w:val="20"/>
                <w:szCs w:val="20"/>
                <w:lang w:val="it-IT" w:eastAsia="fr-FR"/>
                <w14:cntxtAlts/>
              </w:rPr>
              <w:t>ASTM D1747</w:t>
            </w:r>
          </w:p>
        </w:tc>
      </w:tr>
      <w:tr w:rsidR="007D2F71" w:rsidRPr="00B9307F" w14:paraId="45D8D49D" w14:textId="77777777" w:rsidTr="00281518">
        <w:trPr>
          <w:trHeight w:val="454"/>
        </w:trPr>
        <w:tc>
          <w:tcPr>
            <w:tcW w:w="421" w:type="dxa"/>
            <w:tcBorders>
              <w:top w:val="single" w:sz="18" w:space="0" w:color="FFFFFF"/>
              <w:bottom w:val="single" w:sz="18" w:space="0" w:color="FFFFFF"/>
            </w:tcBorders>
            <w:shd w:val="clear" w:color="auto" w:fill="FFF3CC"/>
            <w:vAlign w:val="center"/>
          </w:tcPr>
          <w:p w14:paraId="6F7461F6" w14:textId="77777777" w:rsidR="007D2F71" w:rsidRDefault="007D2F71" w:rsidP="00281518">
            <w:pPr>
              <w:widowControl w:val="0"/>
              <w:spacing w:after="0" w:line="276" w:lineRule="auto"/>
              <w:jc w:val="both"/>
              <w:rPr>
                <w:rFonts w:ascii="Calibri" w:eastAsia="Times New Roman" w:hAnsi="Calibri" w:cs="Calibri"/>
                <w:bCs/>
                <w:color w:val="4475A1"/>
                <w:kern w:val="28"/>
                <w:sz w:val="20"/>
                <w:szCs w:val="20"/>
                <w:lang w:val="it-IT" w:eastAsia="fr-FR"/>
                <w14:cntxtAlts/>
              </w:rPr>
            </w:pPr>
            <w:r>
              <w:rPr>
                <w:rFonts w:ascii="Calibri" w:eastAsia="Times New Roman" w:hAnsi="Calibri" w:cs="Calibri"/>
                <w:bCs/>
                <w:color w:val="4475A1"/>
                <w:kern w:val="28"/>
                <w:sz w:val="20"/>
                <w:szCs w:val="20"/>
                <w:lang w:val="it-IT" w:eastAsia="fr-FR"/>
                <w14:cntxtAlts/>
              </w:rPr>
              <w:t>I</w:t>
            </w:r>
          </w:p>
        </w:tc>
        <w:tc>
          <w:tcPr>
            <w:tcW w:w="2556" w:type="dxa"/>
            <w:tcBorders>
              <w:top w:val="single" w:sz="18" w:space="0" w:color="FFFFFF"/>
              <w:bottom w:val="single" w:sz="18" w:space="0" w:color="FFFFFF"/>
            </w:tcBorders>
            <w:shd w:val="clear" w:color="auto" w:fill="FFF3CC"/>
            <w:vAlign w:val="center"/>
          </w:tcPr>
          <w:p w14:paraId="5EDF1D6A" w14:textId="030593A2" w:rsidR="007D2F71" w:rsidRPr="00743D70" w:rsidRDefault="00795C81" w:rsidP="00281518">
            <w:pPr>
              <w:widowControl w:val="0"/>
              <w:spacing w:after="0" w:line="276" w:lineRule="auto"/>
              <w:rPr>
                <w:rFonts w:ascii="Calibri" w:eastAsia="Times New Roman" w:hAnsi="Calibri" w:cs="Calibri"/>
                <w:bCs/>
                <w:color w:val="FF0000"/>
                <w:kern w:val="28"/>
                <w:sz w:val="20"/>
                <w:szCs w:val="20"/>
                <w:lang w:val="it-IT" w:eastAsia="fr-FR"/>
                <w14:cntxtAlts/>
              </w:rPr>
            </w:pPr>
            <w:r>
              <w:rPr>
                <w:rFonts w:ascii="Calibri" w:eastAsia="Times New Roman" w:hAnsi="Calibri" w:cs="Calibri"/>
                <w:bCs/>
                <w:color w:val="4475A1"/>
                <w:kern w:val="28"/>
                <w:sz w:val="20"/>
                <w:szCs w:val="20"/>
                <w:lang w:val="it-IT" w:eastAsia="fr-FR"/>
                <w14:cntxtAlts/>
              </w:rPr>
              <w:t xml:space="preserve">Optical </w:t>
            </w:r>
            <w:proofErr w:type="spellStart"/>
            <w:r>
              <w:rPr>
                <w:rFonts w:ascii="Calibri" w:eastAsia="Times New Roman" w:hAnsi="Calibri" w:cs="Calibri"/>
                <w:bCs/>
                <w:color w:val="4475A1"/>
                <w:kern w:val="28"/>
                <w:sz w:val="20"/>
                <w:szCs w:val="20"/>
                <w:lang w:val="it-IT" w:eastAsia="fr-FR"/>
                <w14:cntxtAlts/>
              </w:rPr>
              <w:t>rotation</w:t>
            </w:r>
            <w:proofErr w:type="spellEnd"/>
          </w:p>
        </w:tc>
        <w:tc>
          <w:tcPr>
            <w:tcW w:w="2350" w:type="dxa"/>
            <w:tcBorders>
              <w:top w:val="single" w:sz="18" w:space="0" w:color="FFFFFF"/>
              <w:bottom w:val="single" w:sz="18" w:space="0" w:color="FFFFFF"/>
            </w:tcBorders>
            <w:shd w:val="clear" w:color="auto" w:fill="FFF3CC"/>
            <w:vAlign w:val="center"/>
          </w:tcPr>
          <w:p w14:paraId="30785FDF" w14:textId="07FD67B3" w:rsidR="007D2F71"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roofErr w:type="spellStart"/>
            <w:r>
              <w:rPr>
                <w:rFonts w:ascii="Calibri" w:eastAsia="Times New Roman" w:hAnsi="Calibri" w:cs="Calibri"/>
                <w:bCs/>
                <w:color w:val="4475A1"/>
                <w:kern w:val="28"/>
                <w:sz w:val="20"/>
                <w:szCs w:val="20"/>
                <w:lang w:val="it-IT" w:eastAsia="fr-FR"/>
                <w14:cntxtAlts/>
              </w:rPr>
              <w:t>a</w:t>
            </w:r>
            <w:r w:rsidR="00795C81">
              <w:rPr>
                <w:rFonts w:ascii="Calibri" w:eastAsia="Times New Roman" w:hAnsi="Calibri" w:cs="Calibri"/>
                <w:bCs/>
                <w:color w:val="4475A1"/>
                <w:kern w:val="28"/>
                <w:sz w:val="20"/>
                <w:szCs w:val="20"/>
                <w:lang w:val="it-IT" w:eastAsia="fr-FR"/>
                <w14:cntxtAlts/>
              </w:rPr>
              <w:t>t</w:t>
            </w:r>
            <w:proofErr w:type="spellEnd"/>
            <w:r>
              <w:rPr>
                <w:rFonts w:ascii="Calibri" w:eastAsia="Times New Roman" w:hAnsi="Calibri" w:cs="Calibri"/>
                <w:bCs/>
                <w:color w:val="4475A1"/>
                <w:kern w:val="28"/>
                <w:sz w:val="20"/>
                <w:szCs w:val="20"/>
                <w:lang w:val="it-IT" w:eastAsia="fr-FR"/>
                <w14:cntxtAlts/>
              </w:rPr>
              <w:t xml:space="preserve"> 20°</w:t>
            </w:r>
          </w:p>
        </w:tc>
        <w:tc>
          <w:tcPr>
            <w:tcW w:w="1052" w:type="dxa"/>
            <w:tcBorders>
              <w:top w:val="single" w:sz="18" w:space="0" w:color="FFFFFF"/>
              <w:bottom w:val="single" w:sz="18" w:space="0" w:color="FFFFFF"/>
            </w:tcBorders>
            <w:shd w:val="clear" w:color="auto" w:fill="FFF3CC"/>
            <w:vAlign w:val="center"/>
          </w:tcPr>
          <w:p w14:paraId="1502CB3A" w14:textId="77777777" w:rsidR="007D2F71" w:rsidRPr="00743D70"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c>
          <w:tcPr>
            <w:tcW w:w="851" w:type="dxa"/>
            <w:tcBorders>
              <w:top w:val="single" w:sz="18" w:space="0" w:color="FFFFFF"/>
              <w:bottom w:val="single" w:sz="18" w:space="0" w:color="FFFFFF"/>
            </w:tcBorders>
            <w:shd w:val="clear" w:color="auto" w:fill="FFF3CC"/>
            <w:vAlign w:val="center"/>
          </w:tcPr>
          <w:p w14:paraId="273B220D" w14:textId="77777777" w:rsidR="007D2F71"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r>
              <w:rPr>
                <w:rFonts w:ascii="Calibri" w:eastAsia="Times New Roman" w:hAnsi="Calibri" w:cs="Calibri"/>
                <w:bCs/>
                <w:color w:val="4475A1"/>
                <w:kern w:val="28"/>
                <w:sz w:val="20"/>
                <w:szCs w:val="20"/>
                <w:lang w:val="it-IT" w:eastAsia="fr-FR"/>
                <w14:cntxtAlts/>
              </w:rPr>
              <w:t>100,000</w:t>
            </w:r>
          </w:p>
        </w:tc>
        <w:tc>
          <w:tcPr>
            <w:tcW w:w="1163" w:type="dxa"/>
            <w:tcBorders>
              <w:top w:val="single" w:sz="18" w:space="0" w:color="FFFFFF"/>
              <w:bottom w:val="single" w:sz="18" w:space="0" w:color="FFFFFF"/>
            </w:tcBorders>
            <w:shd w:val="clear" w:color="auto" w:fill="FFF3CC"/>
            <w:vAlign w:val="center"/>
          </w:tcPr>
          <w:p w14:paraId="2296061F" w14:textId="77777777" w:rsidR="007D2F71" w:rsidRPr="0021643E"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r w:rsidRPr="00CD1E45">
              <w:rPr>
                <w:rFonts w:ascii="Calibri" w:eastAsia="Times New Roman" w:hAnsi="Calibri" w:cs="Calibri"/>
                <w:bCs/>
                <w:color w:val="4475A1"/>
                <w:kern w:val="28"/>
                <w:sz w:val="20"/>
                <w:szCs w:val="20"/>
                <w:lang w:val="it-IT" w:eastAsia="fr-FR"/>
                <w14:cntxtAlts/>
              </w:rPr>
              <w:t>+/-</w:t>
            </w:r>
            <w:r>
              <w:rPr>
                <w:rFonts w:ascii="Calibri" w:eastAsia="Times New Roman" w:hAnsi="Calibri" w:cs="Calibri"/>
                <w:bCs/>
                <w:color w:val="4475A1"/>
                <w:kern w:val="28"/>
                <w:sz w:val="20"/>
                <w:szCs w:val="20"/>
                <w:lang w:val="it-IT" w:eastAsia="fr-FR"/>
                <w14:cntxtAlts/>
              </w:rPr>
              <w:t>5,0000</w:t>
            </w:r>
          </w:p>
        </w:tc>
        <w:tc>
          <w:tcPr>
            <w:tcW w:w="541" w:type="dxa"/>
            <w:tcBorders>
              <w:top w:val="single" w:sz="18" w:space="0" w:color="FFFFFF"/>
              <w:bottom w:val="single" w:sz="18" w:space="0" w:color="FFFFFF"/>
            </w:tcBorders>
            <w:shd w:val="clear" w:color="auto" w:fill="FFF3CC"/>
            <w:vAlign w:val="center"/>
          </w:tcPr>
          <w:p w14:paraId="70758BFB" w14:textId="77777777" w:rsidR="007D2F71"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r>
              <w:rPr>
                <w:rFonts w:ascii="Calibri" w:eastAsia="Times New Roman" w:hAnsi="Calibri" w:cs="Calibri"/>
                <w:bCs/>
                <w:color w:val="4475A1"/>
                <w:kern w:val="28"/>
                <w:sz w:val="20"/>
                <w:szCs w:val="20"/>
                <w:lang w:val="it-IT" w:eastAsia="fr-FR"/>
                <w14:cntxtAlts/>
              </w:rPr>
              <w:t>°</w:t>
            </w:r>
          </w:p>
        </w:tc>
        <w:tc>
          <w:tcPr>
            <w:tcW w:w="1131" w:type="dxa"/>
            <w:tcBorders>
              <w:top w:val="single" w:sz="18" w:space="0" w:color="FFFFFF"/>
              <w:bottom w:val="single" w:sz="18" w:space="0" w:color="FFFFFF"/>
            </w:tcBorders>
            <w:shd w:val="clear" w:color="auto" w:fill="FFF3CC"/>
            <w:vAlign w:val="center"/>
          </w:tcPr>
          <w:p w14:paraId="68880947" w14:textId="77777777" w:rsidR="007D2F71" w:rsidRPr="00743D70" w:rsidRDefault="007D2F71" w:rsidP="00281518">
            <w:pPr>
              <w:widowControl w:val="0"/>
              <w:spacing w:after="0" w:line="276" w:lineRule="auto"/>
              <w:rPr>
                <w:rFonts w:ascii="Calibri" w:eastAsia="Times New Roman" w:hAnsi="Calibri" w:cs="Calibri"/>
                <w:bCs/>
                <w:color w:val="4475A1"/>
                <w:kern w:val="28"/>
                <w:sz w:val="20"/>
                <w:szCs w:val="20"/>
                <w:lang w:val="it-IT" w:eastAsia="fr-FR"/>
                <w14:cntxtAlts/>
              </w:rPr>
            </w:pPr>
          </w:p>
        </w:tc>
      </w:tr>
    </w:tbl>
    <w:p w14:paraId="2A61737D" w14:textId="4D4C9BA2" w:rsidR="007D2F71" w:rsidRPr="006D6F51" w:rsidRDefault="009C38D6" w:rsidP="007D2F71">
      <w:pPr>
        <w:widowControl w:val="0"/>
        <w:spacing w:before="60" w:after="0" w:line="276" w:lineRule="auto"/>
        <w:jc w:val="both"/>
        <w:rPr>
          <w:rFonts w:ascii="Calibri" w:eastAsia="Times New Roman" w:hAnsi="Calibri" w:cs="Calibri"/>
          <w:bCs/>
          <w:color w:val="404040" w:themeColor="text1" w:themeTint="BF"/>
          <w:kern w:val="28"/>
          <w:sz w:val="20"/>
          <w:szCs w:val="20"/>
          <w:lang w:val="it-IT" w:eastAsia="fr-FR"/>
          <w14:cntxtAlts/>
        </w:rPr>
      </w:pPr>
      <w:r>
        <w:rPr>
          <w:rFonts w:ascii="Calibri" w:eastAsia="Times New Roman" w:hAnsi="Calibri" w:cs="Calibri"/>
          <w:bCs/>
          <w:color w:val="404040" w:themeColor="text1" w:themeTint="BF"/>
          <w:kern w:val="28"/>
          <w:sz w:val="20"/>
          <w:szCs w:val="20"/>
          <w:lang w:val="it-IT" w:eastAsia="fr-FR"/>
          <w14:cntxtAlts/>
        </w:rPr>
        <w:t xml:space="preserve">C/I = </w:t>
      </w:r>
      <w:proofErr w:type="spellStart"/>
      <w:r>
        <w:rPr>
          <w:rFonts w:ascii="Calibri" w:eastAsia="Times New Roman" w:hAnsi="Calibri" w:cs="Calibri"/>
          <w:bCs/>
          <w:color w:val="404040" w:themeColor="text1" w:themeTint="BF"/>
          <w:kern w:val="28"/>
          <w:sz w:val="20"/>
          <w:szCs w:val="20"/>
          <w:lang w:val="it-IT" w:eastAsia="fr-FR"/>
          <w14:cntxtAlts/>
        </w:rPr>
        <w:t>C</w:t>
      </w:r>
      <w:r w:rsidR="00795C81">
        <w:rPr>
          <w:rFonts w:ascii="Calibri" w:eastAsia="Times New Roman" w:hAnsi="Calibri" w:cs="Calibri"/>
          <w:bCs/>
          <w:color w:val="404040" w:themeColor="text1" w:themeTint="BF"/>
          <w:kern w:val="28"/>
          <w:sz w:val="20"/>
          <w:szCs w:val="20"/>
          <w:lang w:val="it-IT" w:eastAsia="fr-FR"/>
          <w14:cntxtAlts/>
        </w:rPr>
        <w:t>hecked</w:t>
      </w:r>
      <w:proofErr w:type="spellEnd"/>
      <w:r w:rsidR="007D2F71">
        <w:rPr>
          <w:rFonts w:ascii="Calibri" w:eastAsia="Times New Roman" w:hAnsi="Calibri" w:cs="Calibri"/>
          <w:bCs/>
          <w:color w:val="404040" w:themeColor="text1" w:themeTint="BF"/>
          <w:kern w:val="28"/>
          <w:sz w:val="20"/>
          <w:szCs w:val="20"/>
          <w:lang w:val="it-IT" w:eastAsia="fr-FR"/>
          <w14:cntxtAlts/>
        </w:rPr>
        <w:t xml:space="preserve"> / </w:t>
      </w:r>
      <w:r>
        <w:rPr>
          <w:rFonts w:ascii="Calibri" w:eastAsia="Times New Roman" w:hAnsi="Calibri" w:cs="Calibri"/>
          <w:bCs/>
          <w:color w:val="404040" w:themeColor="text1" w:themeTint="BF"/>
          <w:kern w:val="28"/>
          <w:sz w:val="20"/>
          <w:szCs w:val="20"/>
          <w:lang w:val="it-IT" w:eastAsia="fr-FR"/>
          <w14:cntxtAlts/>
        </w:rPr>
        <w:t>Informati</w:t>
      </w:r>
      <w:r w:rsidR="00795C81">
        <w:rPr>
          <w:rFonts w:ascii="Calibri" w:eastAsia="Times New Roman" w:hAnsi="Calibri" w:cs="Calibri"/>
          <w:bCs/>
          <w:color w:val="404040" w:themeColor="text1" w:themeTint="BF"/>
          <w:kern w:val="28"/>
          <w:sz w:val="20"/>
          <w:szCs w:val="20"/>
          <w:lang w:val="it-IT" w:eastAsia="fr-FR"/>
          <w14:cntxtAlts/>
        </w:rPr>
        <w:t>on</w:t>
      </w:r>
    </w:p>
    <w:p w14:paraId="77983DD3" w14:textId="77777777" w:rsidR="007D2F71" w:rsidRDefault="007D2F71" w:rsidP="006D6F51">
      <w:pPr>
        <w:jc w:val="right"/>
        <w:rPr>
          <w:rFonts w:ascii="Calibri" w:eastAsia="Times New Roman" w:hAnsi="Calibri" w:cs="Calibri"/>
          <w:color w:val="595959" w:themeColor="text1" w:themeTint="A6"/>
          <w:kern w:val="28"/>
          <w:sz w:val="20"/>
          <w:szCs w:val="20"/>
          <w:lang w:eastAsia="fr-FR"/>
          <w14:cntxtAlts/>
        </w:rPr>
      </w:pPr>
    </w:p>
    <w:p w14:paraId="2688C96E" w14:textId="77777777" w:rsidR="007D2F71" w:rsidRDefault="007D2F71" w:rsidP="006D6F51">
      <w:pPr>
        <w:jc w:val="right"/>
        <w:rPr>
          <w:rFonts w:ascii="Calibri" w:eastAsia="Times New Roman" w:hAnsi="Calibri" w:cs="Calibri"/>
          <w:color w:val="595959" w:themeColor="text1" w:themeTint="A6"/>
          <w:kern w:val="28"/>
          <w:sz w:val="20"/>
          <w:szCs w:val="20"/>
          <w:lang w:eastAsia="fr-FR"/>
          <w14:cntxtAlts/>
        </w:rPr>
      </w:pPr>
    </w:p>
    <w:p w14:paraId="68A44B83" w14:textId="7DF5FF6D" w:rsidR="00B9307F" w:rsidRDefault="009C38D6" w:rsidP="006D6F51">
      <w:pPr>
        <w:jc w:val="right"/>
        <w:rPr>
          <w:rFonts w:ascii="Calibri" w:eastAsia="Times New Roman" w:hAnsi="Calibri" w:cs="Calibri"/>
          <w:color w:val="595959" w:themeColor="text1" w:themeTint="A6"/>
          <w:kern w:val="28"/>
          <w:sz w:val="20"/>
          <w:szCs w:val="20"/>
          <w:lang w:eastAsia="fr-FR"/>
          <w14:cntxtAlts/>
        </w:rPr>
        <w:sectPr w:rsidR="00B9307F" w:rsidSect="00B9307F">
          <w:headerReference w:type="default" r:id="rId7"/>
          <w:footerReference w:type="default" r:id="rId8"/>
          <w:pgSz w:w="11906" w:h="16838"/>
          <w:pgMar w:top="2835" w:right="907" w:bottom="1134" w:left="907" w:header="1134" w:footer="680" w:gutter="0"/>
          <w:cols w:space="227"/>
          <w:docGrid w:linePitch="360"/>
        </w:sectPr>
      </w:pPr>
      <w:r>
        <w:rPr>
          <w:rFonts w:ascii="Calibri" w:eastAsia="Times New Roman" w:hAnsi="Calibri" w:cs="Calibri"/>
          <w:color w:val="595959" w:themeColor="text1" w:themeTint="A6"/>
          <w:kern w:val="28"/>
          <w:sz w:val="20"/>
          <w:szCs w:val="20"/>
          <w:lang w:eastAsia="fr-FR"/>
          <w14:cntxtAlts/>
        </w:rPr>
        <w:t>Data</w:t>
      </w:r>
      <w:r w:rsidR="0060624F" w:rsidRPr="0060624F">
        <w:rPr>
          <w:rFonts w:ascii="Calibri" w:eastAsia="Times New Roman" w:hAnsi="Calibri" w:cs="Calibri"/>
          <w:color w:val="595959" w:themeColor="text1" w:themeTint="A6"/>
          <w:kern w:val="28"/>
          <w:sz w:val="20"/>
          <w:szCs w:val="20"/>
          <w:lang w:eastAsia="fr-FR"/>
          <w14:cntxtAlts/>
        </w:rPr>
        <w:t xml:space="preserve"> : </w:t>
      </w:r>
      <w:r w:rsidR="0060624F" w:rsidRPr="0060624F">
        <w:rPr>
          <w:rFonts w:ascii="Calibri" w:eastAsia="Times New Roman" w:hAnsi="Calibri" w:cs="Calibri"/>
          <w:color w:val="595959" w:themeColor="text1" w:themeTint="A6"/>
          <w:kern w:val="28"/>
          <w:sz w:val="20"/>
          <w:szCs w:val="20"/>
          <w:lang w:val="en-GB" w:eastAsia="fr-FR"/>
          <w14:cntxtAlts/>
        </w:rPr>
        <w:fldChar w:fldCharType="begin"/>
      </w:r>
      <w:r w:rsidR="0060624F" w:rsidRPr="0060624F">
        <w:rPr>
          <w:rFonts w:ascii="Calibri" w:eastAsia="Times New Roman" w:hAnsi="Calibri" w:cs="Calibri"/>
          <w:color w:val="595959" w:themeColor="text1" w:themeTint="A6"/>
          <w:kern w:val="28"/>
          <w:sz w:val="20"/>
          <w:szCs w:val="20"/>
          <w:lang w:val="en-GB" w:eastAsia="fr-FR"/>
          <w14:cntxtAlts/>
        </w:rPr>
        <w:instrText xml:space="preserve"> TIME \@ "dd/MM/yy" </w:instrText>
      </w:r>
      <w:r w:rsidR="0060624F" w:rsidRPr="0060624F">
        <w:rPr>
          <w:rFonts w:ascii="Calibri" w:eastAsia="Times New Roman" w:hAnsi="Calibri" w:cs="Calibri"/>
          <w:color w:val="595959" w:themeColor="text1" w:themeTint="A6"/>
          <w:kern w:val="28"/>
          <w:sz w:val="20"/>
          <w:szCs w:val="20"/>
          <w:lang w:val="en-GB" w:eastAsia="fr-FR"/>
          <w14:cntxtAlts/>
        </w:rPr>
        <w:fldChar w:fldCharType="separate"/>
      </w:r>
      <w:r w:rsidR="000851C5">
        <w:rPr>
          <w:rFonts w:ascii="Calibri" w:eastAsia="Times New Roman" w:hAnsi="Calibri" w:cs="Calibri"/>
          <w:noProof/>
          <w:color w:val="595959" w:themeColor="text1" w:themeTint="A6"/>
          <w:kern w:val="28"/>
          <w:sz w:val="20"/>
          <w:szCs w:val="20"/>
          <w:lang w:val="en-GB" w:eastAsia="fr-FR"/>
          <w14:cntxtAlts/>
        </w:rPr>
        <w:t>11/11/19</w:t>
      </w:r>
      <w:r w:rsidR="0060624F" w:rsidRPr="0060624F">
        <w:rPr>
          <w:rFonts w:ascii="Calibri" w:eastAsia="Times New Roman" w:hAnsi="Calibri" w:cs="Calibri"/>
          <w:color w:val="595959" w:themeColor="text1" w:themeTint="A6"/>
          <w:kern w:val="28"/>
          <w:sz w:val="20"/>
          <w:szCs w:val="20"/>
          <w:lang w:eastAsia="fr-FR"/>
          <w14:cntxtAlts/>
        </w:rPr>
        <w:fldChar w:fldCharType="end"/>
      </w:r>
    </w:p>
    <w:p w14:paraId="01F1D688" w14:textId="77777777" w:rsidR="0060624F" w:rsidRPr="0060624F" w:rsidRDefault="0060624F" w:rsidP="007D2F71">
      <w:pPr>
        <w:rPr>
          <w:rFonts w:ascii="Calibri" w:eastAsia="Times New Roman" w:hAnsi="Calibri" w:cs="Calibri"/>
          <w:color w:val="595959" w:themeColor="text1" w:themeTint="A6"/>
          <w:kern w:val="28"/>
          <w:sz w:val="20"/>
          <w:szCs w:val="20"/>
          <w:lang w:eastAsia="fr-FR"/>
          <w14:cntxtAlts/>
        </w:rPr>
      </w:pPr>
    </w:p>
    <w:p w14:paraId="35BFCF23" w14:textId="77777777" w:rsidR="00274A96" w:rsidRPr="00161977" w:rsidRDefault="00274A96" w:rsidP="0060624F">
      <w:pPr>
        <w:rPr>
          <w:rFonts w:ascii="Calibri" w:eastAsia="Times New Roman" w:hAnsi="Calibri" w:cs="Calibri"/>
          <w:color w:val="595959" w:themeColor="text1" w:themeTint="A6"/>
          <w:kern w:val="28"/>
          <w:sz w:val="20"/>
          <w:szCs w:val="20"/>
          <w:lang w:eastAsia="fr-FR"/>
          <w14:cntxtAlts/>
        </w:rPr>
      </w:pPr>
    </w:p>
    <w:sectPr w:rsidR="00274A96" w:rsidRPr="00161977" w:rsidSect="00B9307F">
      <w:type w:val="continuous"/>
      <w:pgSz w:w="11906" w:h="16838"/>
      <w:pgMar w:top="2835" w:right="907" w:bottom="1134" w:left="907" w:header="1134" w:footer="680" w:gutter="0"/>
      <w:cols w:num="3"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53D98" w14:textId="77777777" w:rsidR="00777AFA" w:rsidRDefault="00777AFA" w:rsidP="00E23885">
      <w:pPr>
        <w:spacing w:after="0" w:line="240" w:lineRule="auto"/>
      </w:pPr>
      <w:r>
        <w:separator/>
      </w:r>
    </w:p>
  </w:endnote>
  <w:endnote w:type="continuationSeparator" w:id="0">
    <w:p w14:paraId="099C7320" w14:textId="77777777" w:rsidR="00777AFA" w:rsidRDefault="00777AFA"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54FEDE61" w14:textId="77777777" w:rsidTr="00274A96">
      <w:tc>
        <w:tcPr>
          <w:tcW w:w="10207" w:type="dxa"/>
          <w:gridSpan w:val="2"/>
          <w:tcBorders>
            <w:top w:val="single" w:sz="12" w:space="0" w:color="2A4A9A"/>
            <w:left w:val="nil"/>
            <w:bottom w:val="single" w:sz="12" w:space="0" w:color="2A4A9A"/>
            <w:right w:val="nil"/>
          </w:tcBorders>
        </w:tcPr>
        <w:p w14:paraId="1D8D68EC" w14:textId="2B1C49D6" w:rsidR="00B1671F" w:rsidRPr="00D512E1" w:rsidRDefault="00E318F5" w:rsidP="00654245">
          <w:pPr>
            <w:spacing w:before="60" w:after="60" w:line="180" w:lineRule="auto"/>
            <w:jc w:val="both"/>
            <w:rPr>
              <w:rFonts w:ascii="Calibri" w:eastAsia="Times New Roman" w:hAnsi="Calibri" w:cs="Calibri"/>
              <w:color w:val="595959"/>
              <w:kern w:val="28"/>
              <w:sz w:val="18"/>
              <w:szCs w:val="18"/>
              <w:lang w:eastAsia="fr-FR"/>
              <w14:cntxtAlts/>
            </w:rPr>
          </w:pPr>
          <w:r w:rsidRPr="00D512E1">
            <w:rPr>
              <w:rFonts w:ascii="Calibri" w:eastAsia="Times New Roman" w:hAnsi="Calibri" w:cs="Calibri"/>
              <w:color w:val="595959" w:themeColor="text1" w:themeTint="A6"/>
              <w:kern w:val="28"/>
              <w:sz w:val="18"/>
              <w:szCs w:val="18"/>
              <w:lang w:eastAsia="fr-FR"/>
              <w14:cntxtAlts/>
            </w:rPr>
            <w:t>I</w:t>
          </w:r>
          <w:r w:rsidR="00D512E1" w:rsidRPr="00D512E1">
            <w:rPr>
              <w:rFonts w:ascii="Arial Narrow" w:hAnsi="Arial Narrow" w:cs="Arial Narrow"/>
              <w:color w:val="595959"/>
              <w:sz w:val="18"/>
              <w:szCs w:val="18"/>
              <w:lang w:val="en-US"/>
            </w:rPr>
            <w:t xml:space="preserve"> 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00D512E1" w:rsidRPr="00795C81">
            <w:rPr>
              <w:rFonts w:ascii="Arial Narrow" w:hAnsi="Arial Narrow" w:cs="Arial Narrow"/>
              <w:color w:val="595959"/>
              <w:sz w:val="18"/>
              <w:szCs w:val="18"/>
              <w:lang w:val="en-US"/>
            </w:rPr>
            <w:t>Our technical assistance team is available for any further information that might be necessary</w:t>
          </w:r>
        </w:p>
      </w:tc>
    </w:tr>
    <w:tr w:rsidR="00B1671F" w14:paraId="0BED47A6" w14:textId="77777777" w:rsidTr="00274A96">
      <w:trPr>
        <w:trHeight w:val="283"/>
      </w:trPr>
      <w:tc>
        <w:tcPr>
          <w:tcW w:w="2898" w:type="dxa"/>
          <w:tcBorders>
            <w:top w:val="single" w:sz="12" w:space="0" w:color="2A4A9A"/>
            <w:left w:val="nil"/>
            <w:bottom w:val="nil"/>
            <w:right w:val="nil"/>
          </w:tcBorders>
          <w:vAlign w:val="bottom"/>
        </w:tcPr>
        <w:p w14:paraId="50A6155D"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Pr>
              <w:rFonts w:ascii="Times New Roman" w:hAnsi="Times New Roman" w:cs="Times New Roman"/>
              <w:noProof/>
              <w:sz w:val="24"/>
              <w:szCs w:val="24"/>
              <w:lang w:eastAsia="fr-FR"/>
            </w:rPr>
            <w:drawing>
              <wp:inline distT="0" distB="0" distL="0" distR="0" wp14:anchorId="6D9690D8" wp14:editId="443FA169">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0E8E80BB" w14:textId="77777777" w:rsidR="00B1671F" w:rsidRDefault="00B1671F" w:rsidP="00274A96">
          <w:pPr>
            <w:spacing w:before="240" w:line="180" w:lineRule="auto"/>
            <w:rPr>
              <w:rFonts w:ascii="Calibri" w:eastAsia="Times New Roman" w:hAnsi="Calibri" w:cs="Calibri"/>
              <w:color w:val="595959"/>
              <w:kern w:val="28"/>
              <w:sz w:val="18"/>
              <w:szCs w:val="18"/>
              <w:lang w:eastAsia="fr-FR"/>
              <w14:cntxtAlts/>
            </w:rPr>
          </w:pPr>
          <w:r w:rsidRPr="00696761">
            <w:rPr>
              <w:rFonts w:ascii="Calibri" w:eastAsia="Times New Roman" w:hAnsi="Calibri" w:cs="Calibri"/>
              <w:bCs/>
              <w:color w:val="595959" w:themeColor="text1" w:themeTint="A6"/>
              <w:kern w:val="28"/>
              <w:sz w:val="16"/>
              <w:szCs w:val="16"/>
              <w:lang w:val="it-CH" w:eastAsia="fr-FR"/>
              <w14:cntxtAlts/>
            </w:rPr>
            <w:t xml:space="preserve">Via </w:t>
          </w:r>
          <w:proofErr w:type="spellStart"/>
          <w:r w:rsidRPr="00696761">
            <w:rPr>
              <w:rFonts w:ascii="Calibri" w:eastAsia="Times New Roman" w:hAnsi="Calibri" w:cs="Calibri"/>
              <w:bCs/>
              <w:color w:val="595959" w:themeColor="text1" w:themeTint="A6"/>
              <w:kern w:val="28"/>
              <w:sz w:val="16"/>
              <w:szCs w:val="16"/>
              <w:lang w:val="it-CH" w:eastAsia="fr-FR"/>
              <w14:cntxtAlts/>
            </w:rPr>
            <w:t>Cantarane</w:t>
          </w:r>
          <w:proofErr w:type="spellEnd"/>
          <w:r w:rsidRPr="00696761">
            <w:rPr>
              <w:rFonts w:ascii="Calibri" w:eastAsia="Times New Roman" w:hAnsi="Calibri" w:cs="Calibri"/>
              <w:bCs/>
              <w:color w:val="595959" w:themeColor="text1" w:themeTint="A6"/>
              <w:kern w:val="28"/>
              <w:sz w:val="16"/>
              <w:szCs w:val="16"/>
              <w:lang w:val="it-CH" w:eastAsia="fr-FR"/>
              <w14:cntxtAlts/>
            </w:rPr>
            <w:t xml:space="preserve">, </w:t>
          </w:r>
          <w:proofErr w:type="gramStart"/>
          <w:r w:rsidRPr="00696761">
            <w:rPr>
              <w:rFonts w:ascii="Calibri" w:eastAsia="Times New Roman" w:hAnsi="Calibri" w:cs="Calibri"/>
              <w:bCs/>
              <w:color w:val="595959" w:themeColor="text1" w:themeTint="A6"/>
              <w:kern w:val="28"/>
              <w:sz w:val="16"/>
              <w:szCs w:val="16"/>
              <w:lang w:val="it-CH" w:eastAsia="fr-FR"/>
              <w14:cntxtAlts/>
            </w:rPr>
            <w:t>16  -</w:t>
          </w:r>
          <w:proofErr w:type="gramEnd"/>
          <w:r w:rsidRPr="00696761">
            <w:rPr>
              <w:rFonts w:ascii="Calibri" w:eastAsia="Times New Roman" w:hAnsi="Calibri" w:cs="Calibri"/>
              <w:bCs/>
              <w:color w:val="595959" w:themeColor="text1" w:themeTint="A6"/>
              <w:kern w:val="28"/>
              <w:sz w:val="16"/>
              <w:szCs w:val="16"/>
              <w:lang w:val="it-CH" w:eastAsia="fr-FR"/>
              <w14:cntxtAlts/>
            </w:rPr>
            <w:t xml:space="preserve"> 37129 VERONA - Tel.(39) 045 8007126 - </w:t>
          </w:r>
          <w:r w:rsidRPr="00E17F3F">
            <w:rPr>
              <w:rFonts w:ascii="Calibri" w:eastAsia="Times New Roman" w:hAnsi="Calibri" w:cs="Calibri"/>
              <w:color w:val="595959" w:themeColor="text1" w:themeTint="A6"/>
              <w:kern w:val="28"/>
              <w:sz w:val="16"/>
              <w:szCs w:val="16"/>
              <w:lang w:val="it-IT" w:eastAsia="fr-FR"/>
              <w14:cntxtAlts/>
            </w:rPr>
            <w:t xml:space="preserve">E-mail: </w:t>
          </w:r>
          <w:hyperlink r:id="rId2" w:history="1">
            <w:r w:rsidRPr="00E17F3F">
              <w:rPr>
                <w:rFonts w:ascii="Calibri" w:eastAsia="Times New Roman" w:hAnsi="Calibri" w:cs="Calibri"/>
                <w:bCs/>
                <w:color w:val="595959" w:themeColor="text1" w:themeTint="A6"/>
                <w:kern w:val="28"/>
                <w:sz w:val="16"/>
                <w:szCs w:val="16"/>
                <w:u w:val="single"/>
                <w:lang w:val="it-IT" w:eastAsia="fr-FR"/>
                <w14:cntxtAlts/>
              </w:rPr>
              <w:t>info@dolcicolor.it</w:t>
            </w:r>
          </w:hyperlink>
          <w:r w:rsidRPr="00E17F3F">
            <w:rPr>
              <w:rFonts w:ascii="Calibri" w:eastAsia="Times New Roman" w:hAnsi="Calibri" w:cs="Calibri"/>
              <w:bCs/>
              <w:color w:val="595959" w:themeColor="text1" w:themeTint="A6"/>
              <w:kern w:val="28"/>
              <w:sz w:val="16"/>
              <w:szCs w:val="16"/>
              <w:lang w:val="it-IT" w:eastAsia="fr-FR"/>
              <w14:cntxtAlts/>
            </w:rPr>
            <w:t xml:space="preserve"> - www. </w:t>
          </w:r>
          <w:proofErr w:type="spellStart"/>
          <w:r w:rsidRPr="00E17F3F">
            <w:rPr>
              <w:rFonts w:ascii="Calibri" w:eastAsia="Times New Roman" w:hAnsi="Calibri" w:cs="Calibri"/>
              <w:bCs/>
              <w:color w:val="595959" w:themeColor="text1" w:themeTint="A6"/>
              <w:kern w:val="28"/>
              <w:sz w:val="16"/>
              <w:szCs w:val="16"/>
              <w:lang w:val="it-IT" w:eastAsia="fr-FR"/>
              <w14:cntxtAlts/>
            </w:rPr>
            <w:t>dolcicolor</w:t>
          </w:r>
          <w:proofErr w:type="spellEnd"/>
          <w:r w:rsidRPr="00E17F3F">
            <w:rPr>
              <w:rFonts w:ascii="Calibri" w:eastAsia="Times New Roman" w:hAnsi="Calibri" w:cs="Calibri"/>
              <w:bCs/>
              <w:color w:val="595959" w:themeColor="text1" w:themeTint="A6"/>
              <w:kern w:val="28"/>
              <w:sz w:val="16"/>
              <w:szCs w:val="16"/>
              <w:lang w:val="it-IT" w:eastAsia="fr-FR"/>
              <w14:cntxtAlts/>
            </w:rPr>
            <w:t xml:space="preserve">. </w:t>
          </w:r>
          <w:proofErr w:type="spellStart"/>
          <w:r w:rsidRPr="00E17F3F">
            <w:rPr>
              <w:rFonts w:ascii="Calibri" w:eastAsia="Times New Roman" w:hAnsi="Calibri" w:cs="Calibri"/>
              <w:bCs/>
              <w:color w:val="595959" w:themeColor="text1" w:themeTint="A6"/>
              <w:kern w:val="28"/>
              <w:sz w:val="16"/>
              <w:szCs w:val="16"/>
              <w:lang w:val="it-IT" w:eastAsia="fr-FR"/>
              <w14:cntxtAlts/>
            </w:rPr>
            <w:t>it</w:t>
          </w:r>
          <w:proofErr w:type="spellEnd"/>
        </w:p>
      </w:tc>
    </w:tr>
  </w:tbl>
  <w:p w14:paraId="28E26A3F"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14:cntxtAl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0E1AC" w14:textId="77777777" w:rsidR="00777AFA" w:rsidRDefault="00777AFA" w:rsidP="00E23885">
      <w:pPr>
        <w:spacing w:after="0" w:line="240" w:lineRule="auto"/>
      </w:pPr>
      <w:r>
        <w:separator/>
      </w:r>
    </w:p>
  </w:footnote>
  <w:footnote w:type="continuationSeparator" w:id="0">
    <w:p w14:paraId="3173CD8F" w14:textId="77777777" w:rsidR="00777AFA" w:rsidRDefault="00777AFA"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8128" w14:textId="0777E50C"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eastAsia="fr-FR"/>
      </w:rPr>
      <w:drawing>
        <wp:anchor distT="0" distB="0" distL="114300" distR="114300" simplePos="0" relativeHeight="251661824" behindDoc="1" locked="0" layoutInCell="1" allowOverlap="0" wp14:anchorId="74194487" wp14:editId="0866DF70">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color w:val="DDB56D"/>
        <w:kern w:val="28"/>
        <w:sz w:val="36"/>
        <w:szCs w:val="36"/>
        <w:lang w:eastAsia="fr-FR"/>
        <w14:cntxtAlts/>
      </w:rPr>
      <w:t xml:space="preserve">  </w:t>
    </w:r>
    <w:proofErr w:type="spellStart"/>
    <w:r w:rsidR="00795C81">
      <w:rPr>
        <w:rFonts w:ascii="Calibri" w:eastAsia="Times New Roman" w:hAnsi="Calibri" w:cs="Calibri"/>
        <w:color w:val="DDB56D"/>
        <w:kern w:val="28"/>
        <w:sz w:val="36"/>
        <w:szCs w:val="36"/>
        <w:lang w:eastAsia="fr-FR"/>
        <w14:cntxtAlts/>
      </w:rPr>
      <w:t>Technical</w:t>
    </w:r>
    <w:proofErr w:type="spellEnd"/>
    <w:r w:rsidR="00795C81">
      <w:rPr>
        <w:rFonts w:ascii="Calibri" w:eastAsia="Times New Roman" w:hAnsi="Calibri" w:cs="Calibri"/>
        <w:color w:val="DDB56D"/>
        <w:kern w:val="28"/>
        <w:sz w:val="36"/>
        <w:szCs w:val="36"/>
        <w:lang w:eastAsia="fr-FR"/>
        <w14:cntxtAlts/>
      </w:rPr>
      <w:t xml:space="preserve"> data </w:t>
    </w:r>
    <w:proofErr w:type="spellStart"/>
    <w:r w:rsidR="00795C81">
      <w:rPr>
        <w:rFonts w:ascii="Calibri" w:eastAsia="Times New Roman" w:hAnsi="Calibri" w:cs="Calibri"/>
        <w:color w:val="DDB56D"/>
        <w:kern w:val="28"/>
        <w:sz w:val="36"/>
        <w:szCs w:val="36"/>
        <w:lang w:eastAsia="fr-FR"/>
        <w14:cntxtAlts/>
      </w:rPr>
      <w:t>sheet</w:t>
    </w:r>
    <w:proofErr w:type="spellEnd"/>
    <w:r w:rsidR="005A601C">
      <w:rPr>
        <w:rFonts w:ascii="Calibri" w:eastAsia="Times New Roman" w:hAnsi="Calibri" w:cs="Calibri"/>
        <w:color w:val="DDB56D"/>
        <w:kern w:val="28"/>
        <w:sz w:val="36"/>
        <w:szCs w:val="36"/>
        <w:lang w:eastAsia="fr-FR"/>
        <w14:cntxtAlts/>
      </w:rPr>
      <w:t xml:space="preserve"> </w:t>
    </w:r>
    <w:r w:rsidR="005A601C" w:rsidRPr="005A601C">
      <w:rPr>
        <w:rFonts w:ascii="Calibri" w:eastAsia="Times New Roman" w:hAnsi="Calibri" w:cs="Calibri"/>
        <w:color w:val="FFFFFF" w:themeColor="background1"/>
        <w:kern w:val="28"/>
        <w:sz w:val="36"/>
        <w:szCs w:val="36"/>
        <w:lang w:eastAsia="fr-FR"/>
        <w14:cntxtAlts/>
      </w:rPr>
      <w:t>AC/0252</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54565125" w14:textId="77777777" w:rsidTr="00D17F3A">
      <w:trPr>
        <w:trHeight w:val="850"/>
      </w:trPr>
      <w:tc>
        <w:tcPr>
          <w:tcW w:w="1416" w:type="dxa"/>
          <w:vAlign w:val="center"/>
        </w:tcPr>
        <w:p w14:paraId="0E20C81B"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14:cntxtAlts/>
            </w:rPr>
          </w:pPr>
        </w:p>
      </w:tc>
      <w:tc>
        <w:tcPr>
          <w:tcW w:w="6804" w:type="dxa"/>
          <w:vAlign w:val="bottom"/>
        </w:tcPr>
        <w:p w14:paraId="1AA96EDB" w14:textId="77777777" w:rsidR="000C532B" w:rsidRPr="000C532B" w:rsidRDefault="00B9307F" w:rsidP="00D17F3A">
          <w:pPr>
            <w:rPr>
              <w:rFonts w:ascii="Calibri" w:eastAsia="Times New Roman" w:hAnsi="Calibri" w:cs="Calibri"/>
              <w:color w:val="FFFFFF" w:themeColor="background1"/>
              <w:kern w:val="28"/>
              <w:sz w:val="20"/>
              <w:szCs w:val="20"/>
              <w:lang w:eastAsia="fr-FR"/>
              <w14:cntxtAlts/>
            </w:rPr>
          </w:pPr>
          <w:r w:rsidRPr="00B9307F">
            <w:rPr>
              <w:rFonts w:ascii="Calibri" w:eastAsia="Times New Roman" w:hAnsi="Calibri" w:cs="Calibri"/>
              <w:color w:val="FFFFFF" w:themeColor="background1"/>
              <w:kern w:val="28"/>
              <w:sz w:val="38"/>
              <w:szCs w:val="38"/>
              <w:lang w:eastAsia="fr-FR"/>
              <w14:cntxtAlts/>
            </w:rPr>
            <w:t>LIMONENE</w:t>
          </w:r>
        </w:p>
        <w:p w14:paraId="710E8020" w14:textId="64C387E1" w:rsidR="00B1671F" w:rsidRPr="006A3083" w:rsidRDefault="00795C81" w:rsidP="00D17F3A">
          <w:pPr>
            <w:rPr>
              <w:rFonts w:ascii="Calibri" w:eastAsia="Times New Roman" w:hAnsi="Calibri" w:cs="Calibri"/>
              <w:color w:val="FF0000"/>
              <w:kern w:val="28"/>
              <w:sz w:val="36"/>
              <w:szCs w:val="36"/>
              <w:lang w:eastAsia="fr-FR"/>
              <w14:cntxtAlts/>
            </w:rPr>
          </w:pPr>
          <w:r>
            <w:rPr>
              <w:rFonts w:ascii="Calibri" w:eastAsia="Times New Roman" w:hAnsi="Calibri" w:cs="Calibri"/>
              <w:color w:val="FFFFFF" w:themeColor="background1"/>
              <w:kern w:val="28"/>
              <w:sz w:val="36"/>
              <w:szCs w:val="36"/>
              <w:lang w:eastAsia="fr-FR"/>
              <w14:cntxtAlts/>
            </w:rPr>
            <w:t xml:space="preserve">Citrus </w:t>
          </w:r>
          <w:proofErr w:type="spellStart"/>
          <w:r>
            <w:rPr>
              <w:rFonts w:ascii="Calibri" w:eastAsia="Times New Roman" w:hAnsi="Calibri" w:cs="Calibri"/>
              <w:color w:val="FFFFFF" w:themeColor="background1"/>
              <w:kern w:val="28"/>
              <w:sz w:val="36"/>
              <w:szCs w:val="36"/>
              <w:lang w:eastAsia="fr-FR"/>
              <w14:cntxtAlts/>
            </w:rPr>
            <w:t>based</w:t>
          </w:r>
          <w:proofErr w:type="spellEnd"/>
          <w:r>
            <w:rPr>
              <w:rFonts w:ascii="Calibri" w:eastAsia="Times New Roman" w:hAnsi="Calibri" w:cs="Calibri"/>
              <w:color w:val="FFFFFF" w:themeColor="background1"/>
              <w:kern w:val="28"/>
              <w:sz w:val="36"/>
              <w:szCs w:val="36"/>
              <w:lang w:eastAsia="fr-FR"/>
              <w14:cntxtAlts/>
            </w:rPr>
            <w:t xml:space="preserve"> </w:t>
          </w:r>
          <w:proofErr w:type="spellStart"/>
          <w:r>
            <w:rPr>
              <w:rFonts w:ascii="Calibri" w:eastAsia="Times New Roman" w:hAnsi="Calibri" w:cs="Calibri"/>
              <w:color w:val="FFFFFF" w:themeColor="background1"/>
              <w:kern w:val="28"/>
              <w:sz w:val="36"/>
              <w:szCs w:val="36"/>
              <w:lang w:eastAsia="fr-FR"/>
              <w14:cntxtAlts/>
            </w:rPr>
            <w:t>turpentine</w:t>
          </w:r>
          <w:proofErr w:type="spellEnd"/>
        </w:p>
      </w:tc>
    </w:tr>
  </w:tbl>
  <w:p w14:paraId="0E73ECA9"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14:cntxtAlt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263EA"/>
    <w:multiLevelType w:val="hybridMultilevel"/>
    <w:tmpl w:val="DE1438B0"/>
    <w:lvl w:ilvl="0" w:tplc="040C0005">
      <w:start w:val="1"/>
      <w:numFmt w:val="bullet"/>
      <w:lvlText w:val=""/>
      <w:lvlJc w:val="left"/>
      <w:pPr>
        <w:ind w:left="720" w:hanging="360"/>
      </w:pPr>
      <w:rPr>
        <w:rFonts w:ascii="Wingdings" w:hAnsi="Wingdings" w:hint="default"/>
        <w:color w:val="525252"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7F"/>
    <w:rsid w:val="000011A9"/>
    <w:rsid w:val="00034780"/>
    <w:rsid w:val="00040658"/>
    <w:rsid w:val="00063526"/>
    <w:rsid w:val="000851C5"/>
    <w:rsid w:val="000C532B"/>
    <w:rsid w:val="000E49E8"/>
    <w:rsid w:val="00101923"/>
    <w:rsid w:val="001102F1"/>
    <w:rsid w:val="001224E5"/>
    <w:rsid w:val="00124F2C"/>
    <w:rsid w:val="00161977"/>
    <w:rsid w:val="001670BF"/>
    <w:rsid w:val="001B195D"/>
    <w:rsid w:val="001C3050"/>
    <w:rsid w:val="00201FD4"/>
    <w:rsid w:val="00203EC7"/>
    <w:rsid w:val="002100D1"/>
    <w:rsid w:val="0021643E"/>
    <w:rsid w:val="002324C9"/>
    <w:rsid w:val="00274A96"/>
    <w:rsid w:val="002A3014"/>
    <w:rsid w:val="002D07D7"/>
    <w:rsid w:val="002E3087"/>
    <w:rsid w:val="002F7A40"/>
    <w:rsid w:val="00324CC2"/>
    <w:rsid w:val="003918AB"/>
    <w:rsid w:val="003C10C6"/>
    <w:rsid w:val="003C5519"/>
    <w:rsid w:val="00486402"/>
    <w:rsid w:val="004A0847"/>
    <w:rsid w:val="004C4F2B"/>
    <w:rsid w:val="004D2329"/>
    <w:rsid w:val="00510365"/>
    <w:rsid w:val="00541F60"/>
    <w:rsid w:val="005A3BB5"/>
    <w:rsid w:val="005A601C"/>
    <w:rsid w:val="005D6DC2"/>
    <w:rsid w:val="0060624F"/>
    <w:rsid w:val="00634E9D"/>
    <w:rsid w:val="00654245"/>
    <w:rsid w:val="0068606C"/>
    <w:rsid w:val="006965E7"/>
    <w:rsid w:val="006A3083"/>
    <w:rsid w:val="006C4220"/>
    <w:rsid w:val="006D6F51"/>
    <w:rsid w:val="00717A4C"/>
    <w:rsid w:val="00721174"/>
    <w:rsid w:val="00743D70"/>
    <w:rsid w:val="00754834"/>
    <w:rsid w:val="00773504"/>
    <w:rsid w:val="00777AFA"/>
    <w:rsid w:val="00792623"/>
    <w:rsid w:val="0079341A"/>
    <w:rsid w:val="00795C81"/>
    <w:rsid w:val="007C0A39"/>
    <w:rsid w:val="007D2F71"/>
    <w:rsid w:val="007F5A62"/>
    <w:rsid w:val="007F6047"/>
    <w:rsid w:val="0080698F"/>
    <w:rsid w:val="008233DD"/>
    <w:rsid w:val="00840A66"/>
    <w:rsid w:val="00840D08"/>
    <w:rsid w:val="00870990"/>
    <w:rsid w:val="00871B56"/>
    <w:rsid w:val="008733BF"/>
    <w:rsid w:val="00935695"/>
    <w:rsid w:val="00976AD1"/>
    <w:rsid w:val="009C187E"/>
    <w:rsid w:val="009C38D6"/>
    <w:rsid w:val="009E2AE3"/>
    <w:rsid w:val="00A27087"/>
    <w:rsid w:val="00A72DDC"/>
    <w:rsid w:val="00A81012"/>
    <w:rsid w:val="00AA1101"/>
    <w:rsid w:val="00AA213F"/>
    <w:rsid w:val="00AA3FF6"/>
    <w:rsid w:val="00AB4152"/>
    <w:rsid w:val="00B11CE5"/>
    <w:rsid w:val="00B1671F"/>
    <w:rsid w:val="00B35E47"/>
    <w:rsid w:val="00B84146"/>
    <w:rsid w:val="00B879CB"/>
    <w:rsid w:val="00B9307F"/>
    <w:rsid w:val="00BC6DBC"/>
    <w:rsid w:val="00C13F45"/>
    <w:rsid w:val="00C5469F"/>
    <w:rsid w:val="00C56DEE"/>
    <w:rsid w:val="00C70138"/>
    <w:rsid w:val="00C81602"/>
    <w:rsid w:val="00CC5F37"/>
    <w:rsid w:val="00CD1E45"/>
    <w:rsid w:val="00CD3FF4"/>
    <w:rsid w:val="00D17F3A"/>
    <w:rsid w:val="00D3014E"/>
    <w:rsid w:val="00D32B43"/>
    <w:rsid w:val="00D512E1"/>
    <w:rsid w:val="00D56B02"/>
    <w:rsid w:val="00E04597"/>
    <w:rsid w:val="00E0617A"/>
    <w:rsid w:val="00E17F3F"/>
    <w:rsid w:val="00E23885"/>
    <w:rsid w:val="00E30B18"/>
    <w:rsid w:val="00E318F5"/>
    <w:rsid w:val="00E33DC3"/>
    <w:rsid w:val="00E54786"/>
    <w:rsid w:val="00E62BF1"/>
    <w:rsid w:val="00E832BE"/>
    <w:rsid w:val="00E94773"/>
    <w:rsid w:val="00F108BD"/>
    <w:rsid w:val="00F652E0"/>
    <w:rsid w:val="00F74C23"/>
    <w:rsid w:val="00F975E4"/>
    <w:rsid w:val="00FB718C"/>
    <w:rsid w:val="00FD5638"/>
    <w:rsid w:val="00FE0A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43703"/>
  <w15:docId w15:val="{1FE1B1B4-B186-4B4C-95AA-6102E15D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Modelli%20Fiche%20techn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Modelli Fiche technique</Template>
  <TotalTime>1</TotalTime>
  <Pages>2</Pages>
  <Words>252</Words>
  <Characters>1440</Characters>
  <Application>Microsoft Office Word</Application>
  <DocSecurity>0</DocSecurity>
  <Lines>12</Lines>
  <Paragraphs>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Daniel</cp:lastModifiedBy>
  <cp:revision>2</cp:revision>
  <cp:lastPrinted>2018-11-28T14:21:00Z</cp:lastPrinted>
  <dcterms:created xsi:type="dcterms:W3CDTF">2019-11-11T10:50:00Z</dcterms:created>
  <dcterms:modified xsi:type="dcterms:W3CDTF">2019-11-11T10:50:00Z</dcterms:modified>
</cp:coreProperties>
</file>