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35EA" w14:textId="3D36B6A3" w:rsidR="00274A96" w:rsidRPr="00202F56" w:rsidRDefault="00DA06BF" w:rsidP="00DA06BF">
      <w:pPr>
        <w:widowControl w:val="0"/>
        <w:spacing w:after="0" w:line="240" w:lineRule="auto"/>
        <w:jc w:val="both"/>
        <w:rPr>
          <w:rFonts w:ascii="Calibri" w:eastAsia="Times New Roman" w:hAnsi="Calibri" w:cs="Calibri"/>
          <w:b/>
          <w:bCs/>
          <w:color w:val="B2541A"/>
          <w:kern w:val="28"/>
          <w:sz w:val="20"/>
          <w:szCs w:val="20"/>
          <w:lang w:val="en-US" w:eastAsia="fr-FR"/>
          <w14:cntxtAlts/>
        </w:rPr>
      </w:pPr>
      <w:r w:rsidRPr="00202F56">
        <w:rPr>
          <w:rFonts w:ascii="Calibri" w:eastAsia="Times New Roman" w:hAnsi="Calibri" w:cs="Calibri"/>
          <w:b/>
          <w:bCs/>
          <w:color w:val="B2541A"/>
          <w:kern w:val="28"/>
          <w:sz w:val="20"/>
          <w:szCs w:val="20"/>
          <w:lang w:val="en-US" w:eastAsia="fr-FR"/>
          <w14:cntxtAlts/>
        </w:rPr>
        <w:t>Descri</w:t>
      </w:r>
      <w:r w:rsidR="008F32C2" w:rsidRPr="00202F56">
        <w:rPr>
          <w:rFonts w:ascii="Calibri" w:eastAsia="Times New Roman" w:hAnsi="Calibri" w:cs="Calibri"/>
          <w:b/>
          <w:bCs/>
          <w:color w:val="B2541A"/>
          <w:kern w:val="28"/>
          <w:sz w:val="20"/>
          <w:szCs w:val="20"/>
          <w:lang w:val="en-US" w:eastAsia="fr-FR"/>
          <w14:cntxtAlts/>
        </w:rPr>
        <w:t>ption</w:t>
      </w:r>
      <w:r w:rsidR="00274A96" w:rsidRPr="00202F56">
        <w:rPr>
          <w:rFonts w:ascii="Calibri" w:eastAsia="Times New Roman" w:hAnsi="Calibri" w:cs="Calibri"/>
          <w:b/>
          <w:bCs/>
          <w:color w:val="B2541A"/>
          <w:kern w:val="28"/>
          <w:sz w:val="20"/>
          <w:szCs w:val="20"/>
          <w:lang w:val="en-US" w:eastAsia="fr-FR"/>
          <w14:cntxtAlts/>
        </w:rPr>
        <w:t> </w:t>
      </w:r>
    </w:p>
    <w:p w14:paraId="78F51105" w14:textId="44CFB331" w:rsidR="00C5413E" w:rsidRPr="00144E3C" w:rsidRDefault="00DA06BF" w:rsidP="00C5413E">
      <w:pPr>
        <w:widowControl w:val="0"/>
        <w:spacing w:after="0" w:line="240" w:lineRule="auto"/>
        <w:jc w:val="both"/>
        <w:rPr>
          <w:rFonts w:ascii="Calibri" w:eastAsia="Times New Roman" w:hAnsi="Calibri" w:cs="Calibri"/>
          <w:bCs/>
          <w:color w:val="FF0000"/>
          <w:kern w:val="28"/>
          <w:sz w:val="20"/>
          <w:szCs w:val="20"/>
          <w:lang w:val="en-US" w:eastAsia="fr-FR"/>
          <w14:cntxtAlts/>
        </w:rPr>
      </w:pPr>
      <w:r w:rsidRPr="00144E3C">
        <w:rPr>
          <w:rFonts w:ascii="Calibri" w:eastAsia="Times New Roman" w:hAnsi="Calibri" w:cs="Calibri"/>
          <w:bCs/>
          <w:color w:val="595959" w:themeColor="text1" w:themeTint="A6"/>
          <w:kern w:val="28"/>
          <w:sz w:val="20"/>
          <w:szCs w:val="20"/>
          <w:lang w:val="en-US" w:eastAsia="fr-FR"/>
          <w14:cntxtAlts/>
        </w:rPr>
        <w:t>MALTA</w:t>
      </w:r>
      <w:r w:rsidR="00DA45A5" w:rsidRPr="00144E3C">
        <w:rPr>
          <w:rFonts w:ascii="Calibri" w:eastAsia="Times New Roman" w:hAnsi="Calibri" w:cs="Calibri"/>
          <w:bCs/>
          <w:color w:val="595959" w:themeColor="text1" w:themeTint="A6"/>
          <w:kern w:val="28"/>
          <w:sz w:val="20"/>
          <w:szCs w:val="20"/>
          <w:lang w:val="en-US" w:eastAsia="fr-FR"/>
          <w14:cntxtAlts/>
        </w:rPr>
        <w:t xml:space="preserve"> BIO 2</w:t>
      </w:r>
      <w:r w:rsidR="00B879E0" w:rsidRPr="00144E3C">
        <w:rPr>
          <w:rFonts w:ascii="Calibri" w:eastAsia="Times New Roman" w:hAnsi="Calibri" w:cs="Calibri"/>
          <w:bCs/>
          <w:color w:val="595959" w:themeColor="text1" w:themeTint="A6"/>
          <w:kern w:val="28"/>
          <w:sz w:val="20"/>
          <w:szCs w:val="20"/>
          <w:lang w:val="en-US" w:eastAsia="fr-FR"/>
          <w14:cntxtAlts/>
        </w:rPr>
        <w:t xml:space="preserve"> </w:t>
      </w:r>
      <w:r w:rsidR="00C5413E" w:rsidRPr="00144E3C">
        <w:rPr>
          <w:rFonts w:ascii="Calibri" w:eastAsia="Times New Roman" w:hAnsi="Calibri" w:cs="Calibri"/>
          <w:bCs/>
          <w:color w:val="595959" w:themeColor="text1" w:themeTint="A6"/>
          <w:kern w:val="28"/>
          <w:sz w:val="20"/>
          <w:szCs w:val="20"/>
          <w:lang w:val="en-US" w:eastAsia="fr-FR"/>
          <w14:cntxtAlts/>
        </w:rPr>
        <w:t>u</w:t>
      </w:r>
      <w:r w:rsidR="00691460" w:rsidRPr="00144E3C">
        <w:rPr>
          <w:rFonts w:ascii="Calibri" w:eastAsia="Times New Roman" w:hAnsi="Calibri" w:cs="Calibri"/>
          <w:bCs/>
          <w:color w:val="595959" w:themeColor="text1" w:themeTint="A6"/>
          <w:kern w:val="28"/>
          <w:sz w:val="20"/>
          <w:szCs w:val="20"/>
          <w:lang w:val="en-US" w:eastAsia="fr-FR"/>
          <w14:cntxtAlts/>
        </w:rPr>
        <w:t xml:space="preserve">sed as a “dual-action” natural mortar for </w:t>
      </w:r>
      <w:r w:rsidR="00144E3C" w:rsidRPr="00144E3C">
        <w:rPr>
          <w:rFonts w:ascii="Calibri" w:eastAsia="Times New Roman" w:hAnsi="Calibri" w:cs="Calibri"/>
          <w:bCs/>
          <w:color w:val="595959" w:themeColor="text1" w:themeTint="A6"/>
          <w:kern w:val="28"/>
          <w:sz w:val="20"/>
          <w:szCs w:val="20"/>
          <w:lang w:val="en-US" w:eastAsia="fr-FR"/>
          <w14:cntxtAlts/>
        </w:rPr>
        <w:t>bedding and connecting walls as a base plaster for internal/external surfaces in the ecological construction sector.</w:t>
      </w:r>
    </w:p>
    <w:p w14:paraId="6C9AE3CD" w14:textId="75B8E46F" w:rsidR="00274A96" w:rsidRPr="00B96F05" w:rsidRDefault="00DA06BF" w:rsidP="00C5413E">
      <w:pPr>
        <w:widowControl w:val="0"/>
        <w:spacing w:before="60" w:after="0" w:line="240" w:lineRule="auto"/>
        <w:jc w:val="both"/>
        <w:rPr>
          <w:rFonts w:ascii="Calibri" w:eastAsia="Times New Roman" w:hAnsi="Calibri" w:cs="Calibri"/>
          <w:b/>
          <w:bCs/>
          <w:color w:val="B2541A"/>
          <w:kern w:val="28"/>
          <w:sz w:val="20"/>
          <w:szCs w:val="20"/>
          <w:lang w:val="it-IT" w:eastAsia="fr-FR"/>
          <w14:cntxtAlts/>
        </w:rPr>
      </w:pPr>
      <w:proofErr w:type="spellStart"/>
      <w:r w:rsidRPr="00B96F05">
        <w:rPr>
          <w:rFonts w:ascii="Calibri" w:eastAsia="Times New Roman" w:hAnsi="Calibri" w:cs="Calibri"/>
          <w:b/>
          <w:bCs/>
          <w:color w:val="B2541A"/>
          <w:kern w:val="28"/>
          <w:sz w:val="20"/>
          <w:szCs w:val="20"/>
          <w:lang w:val="it-IT" w:eastAsia="fr-FR"/>
          <w14:cntxtAlts/>
        </w:rPr>
        <w:t>C</w:t>
      </w:r>
      <w:r w:rsidR="008F32C2">
        <w:rPr>
          <w:rFonts w:ascii="Calibri" w:eastAsia="Times New Roman" w:hAnsi="Calibri" w:cs="Calibri"/>
          <w:b/>
          <w:bCs/>
          <w:color w:val="B2541A"/>
          <w:kern w:val="28"/>
          <w:sz w:val="20"/>
          <w:szCs w:val="20"/>
          <w:lang w:val="it-IT" w:eastAsia="fr-FR"/>
          <w14:cntxtAlts/>
        </w:rPr>
        <w:t>haracteristics</w:t>
      </w:r>
      <w:proofErr w:type="spellEnd"/>
      <w:r w:rsidR="00274A96" w:rsidRPr="00B96F05">
        <w:rPr>
          <w:rFonts w:ascii="Calibri" w:eastAsia="Times New Roman" w:hAnsi="Calibri" w:cs="Calibri"/>
          <w:b/>
          <w:bCs/>
          <w:color w:val="B2541A"/>
          <w:kern w:val="28"/>
          <w:sz w:val="20"/>
          <w:szCs w:val="20"/>
          <w:lang w:val="it-IT" w:eastAsia="fr-FR"/>
          <w14:cntxtAlts/>
        </w:rPr>
        <w:t> </w:t>
      </w:r>
    </w:p>
    <w:p w14:paraId="0D221A66" w14:textId="4CD2A0E4" w:rsidR="00B879E0" w:rsidRPr="00B96F05" w:rsidRDefault="00691460" w:rsidP="003F5422">
      <w:pPr>
        <w:widowControl w:val="0"/>
        <w:numPr>
          <w:ilvl w:val="0"/>
          <w:numId w:val="2"/>
        </w:numPr>
        <w:spacing w:before="60" w:after="0" w:line="240" w:lineRule="auto"/>
        <w:ind w:left="170" w:hanging="170"/>
        <w:jc w:val="both"/>
        <w:rPr>
          <w:rFonts w:ascii="Calibri" w:eastAsia="Times New Roman" w:hAnsi="Calibri" w:cs="Calibri"/>
          <w:bCs/>
          <w:iCs/>
          <w:color w:val="595959" w:themeColor="text1" w:themeTint="A6"/>
          <w:kern w:val="28"/>
          <w:sz w:val="20"/>
          <w:szCs w:val="20"/>
          <w:lang w:val="it-IT" w:eastAsia="fr-FR"/>
          <w14:cntxtAlts/>
        </w:rPr>
      </w:pPr>
      <w:r>
        <w:rPr>
          <w:rFonts w:ascii="Calibri" w:eastAsia="Times New Roman" w:hAnsi="Calibri" w:cs="Calibri"/>
          <w:bCs/>
          <w:iCs/>
          <w:color w:val="595959" w:themeColor="text1" w:themeTint="A6"/>
          <w:kern w:val="28"/>
          <w:sz w:val="20"/>
          <w:szCs w:val="20"/>
          <w:lang w:val="it-IT" w:eastAsia="fr-FR"/>
          <w14:cntxtAlts/>
        </w:rPr>
        <w:t xml:space="preserve">Light </w:t>
      </w:r>
      <w:proofErr w:type="spellStart"/>
      <w:r>
        <w:rPr>
          <w:rFonts w:ascii="Calibri" w:eastAsia="Times New Roman" w:hAnsi="Calibri" w:cs="Calibri"/>
          <w:bCs/>
          <w:iCs/>
          <w:color w:val="595959" w:themeColor="text1" w:themeTint="A6"/>
          <w:kern w:val="28"/>
          <w:sz w:val="20"/>
          <w:szCs w:val="20"/>
          <w:lang w:val="it-IT" w:eastAsia="fr-FR"/>
          <w14:cntxtAlts/>
        </w:rPr>
        <w:t>walnut</w:t>
      </w:r>
      <w:proofErr w:type="spellEnd"/>
      <w:r>
        <w:rPr>
          <w:rFonts w:ascii="Calibri" w:eastAsia="Times New Roman" w:hAnsi="Calibri" w:cs="Calibri"/>
          <w:bCs/>
          <w:iCs/>
          <w:color w:val="595959" w:themeColor="text1" w:themeTint="A6"/>
          <w:kern w:val="28"/>
          <w:sz w:val="20"/>
          <w:szCs w:val="20"/>
          <w:lang w:val="it-IT" w:eastAsia="fr-FR"/>
          <w14:cntxtAlts/>
        </w:rPr>
        <w:t xml:space="preserve"> </w:t>
      </w:r>
      <w:proofErr w:type="spellStart"/>
      <w:r>
        <w:rPr>
          <w:rFonts w:ascii="Calibri" w:eastAsia="Times New Roman" w:hAnsi="Calibri" w:cs="Calibri"/>
          <w:bCs/>
          <w:iCs/>
          <w:color w:val="595959" w:themeColor="text1" w:themeTint="A6"/>
          <w:kern w:val="28"/>
          <w:sz w:val="20"/>
          <w:szCs w:val="20"/>
          <w:lang w:val="it-IT" w:eastAsia="fr-FR"/>
          <w14:cntxtAlts/>
        </w:rPr>
        <w:t>colour</w:t>
      </w:r>
      <w:proofErr w:type="spellEnd"/>
    </w:p>
    <w:p w14:paraId="705B7652" w14:textId="52BB77CA" w:rsidR="00C5413E" w:rsidRPr="00691460" w:rsidRDefault="00691460" w:rsidP="00CE42D1">
      <w:pPr>
        <w:widowControl w:val="0"/>
        <w:numPr>
          <w:ilvl w:val="0"/>
          <w:numId w:val="2"/>
        </w:numPr>
        <w:spacing w:before="60" w:after="0" w:line="240" w:lineRule="auto"/>
        <w:ind w:left="170" w:hanging="170"/>
        <w:jc w:val="both"/>
        <w:rPr>
          <w:rFonts w:ascii="Calibri" w:eastAsia="Times New Roman" w:hAnsi="Calibri" w:cs="Calibri"/>
          <w:bCs/>
          <w:iCs/>
          <w:color w:val="595959" w:themeColor="text1" w:themeTint="A6"/>
          <w:kern w:val="28"/>
          <w:sz w:val="20"/>
          <w:szCs w:val="20"/>
          <w:lang w:val="en-US" w:eastAsia="fr-FR"/>
          <w14:cntxtAlts/>
        </w:rPr>
      </w:pPr>
      <w:r w:rsidRPr="00691460">
        <w:rPr>
          <w:rFonts w:ascii="Calibri" w:eastAsia="Times New Roman" w:hAnsi="Calibri" w:cs="Calibri"/>
          <w:bCs/>
          <w:iCs/>
          <w:color w:val="595959" w:themeColor="text1" w:themeTint="A6"/>
          <w:kern w:val="28"/>
          <w:sz w:val="20"/>
          <w:szCs w:val="20"/>
          <w:lang w:val="en-US" w:eastAsia="fr-FR"/>
          <w14:cntxtAlts/>
        </w:rPr>
        <w:t>Pre-mixed product checked in our factory</w:t>
      </w:r>
    </w:p>
    <w:p w14:paraId="7FD71BA0" w14:textId="1740FCB9" w:rsidR="00C5413E" w:rsidRPr="00691460" w:rsidRDefault="00C5413E" w:rsidP="00CE42D1">
      <w:pPr>
        <w:widowControl w:val="0"/>
        <w:numPr>
          <w:ilvl w:val="0"/>
          <w:numId w:val="2"/>
        </w:numPr>
        <w:spacing w:before="60" w:after="0" w:line="240" w:lineRule="auto"/>
        <w:ind w:left="170" w:hanging="170"/>
        <w:jc w:val="both"/>
        <w:rPr>
          <w:rFonts w:ascii="Calibri" w:eastAsia="Times New Roman" w:hAnsi="Calibri" w:cs="Calibri"/>
          <w:bCs/>
          <w:iCs/>
          <w:color w:val="595959" w:themeColor="text1" w:themeTint="A6"/>
          <w:kern w:val="28"/>
          <w:sz w:val="20"/>
          <w:szCs w:val="20"/>
          <w:lang w:val="en-US" w:eastAsia="fr-FR"/>
          <w14:cntxtAlts/>
        </w:rPr>
      </w:pPr>
      <w:r w:rsidRPr="00691460">
        <w:rPr>
          <w:rFonts w:ascii="Calibri" w:eastAsia="Times New Roman" w:hAnsi="Calibri" w:cs="Calibri"/>
          <w:bCs/>
          <w:iCs/>
          <w:color w:val="595959" w:themeColor="text1" w:themeTint="A6"/>
          <w:kern w:val="28"/>
          <w:sz w:val="20"/>
          <w:szCs w:val="20"/>
          <w:lang w:val="en-US" w:eastAsia="fr-FR"/>
          <w14:cntxtAlts/>
        </w:rPr>
        <w:t>Prod</w:t>
      </w:r>
      <w:r w:rsidR="00691460" w:rsidRPr="00691460">
        <w:rPr>
          <w:rFonts w:ascii="Calibri" w:eastAsia="Times New Roman" w:hAnsi="Calibri" w:cs="Calibri"/>
          <w:bCs/>
          <w:iCs/>
          <w:color w:val="595959" w:themeColor="text1" w:themeTint="A6"/>
          <w:kern w:val="28"/>
          <w:sz w:val="20"/>
          <w:szCs w:val="20"/>
          <w:lang w:val="en-US" w:eastAsia="fr-FR"/>
          <w14:cntxtAlts/>
        </w:rPr>
        <w:t>uct with</w:t>
      </w:r>
      <w:r w:rsidRPr="00691460">
        <w:rPr>
          <w:rFonts w:ascii="Calibri" w:eastAsia="Times New Roman" w:hAnsi="Calibri" w:cs="Calibri"/>
          <w:bCs/>
          <w:iCs/>
          <w:color w:val="595959" w:themeColor="text1" w:themeTint="A6"/>
          <w:kern w:val="28"/>
          <w:sz w:val="20"/>
          <w:szCs w:val="20"/>
          <w:lang w:val="en-US" w:eastAsia="fr-FR"/>
          <w14:cntxtAlts/>
        </w:rPr>
        <w:t xml:space="preserve"> CE </w:t>
      </w:r>
      <w:r w:rsidR="00691460" w:rsidRPr="00691460">
        <w:rPr>
          <w:rFonts w:ascii="Calibri" w:eastAsia="Times New Roman" w:hAnsi="Calibri" w:cs="Calibri"/>
          <w:bCs/>
          <w:iCs/>
          <w:color w:val="595959" w:themeColor="text1" w:themeTint="A6"/>
          <w:kern w:val="28"/>
          <w:sz w:val="20"/>
          <w:szCs w:val="20"/>
          <w:lang w:val="en-US" w:eastAsia="fr-FR"/>
          <w14:cntxtAlts/>
        </w:rPr>
        <w:t>label conforming to European Norms</w:t>
      </w:r>
    </w:p>
    <w:p w14:paraId="7A4BC26E" w14:textId="58A83515" w:rsidR="00CE42D1" w:rsidRPr="00691460" w:rsidRDefault="00CE42D1" w:rsidP="00CE42D1">
      <w:pPr>
        <w:widowControl w:val="0"/>
        <w:numPr>
          <w:ilvl w:val="0"/>
          <w:numId w:val="2"/>
        </w:numPr>
        <w:spacing w:before="60" w:after="0" w:line="240" w:lineRule="auto"/>
        <w:ind w:left="170" w:hanging="170"/>
        <w:jc w:val="both"/>
        <w:rPr>
          <w:rFonts w:ascii="Calibri" w:eastAsia="Times New Roman" w:hAnsi="Calibri" w:cs="Calibri"/>
          <w:bCs/>
          <w:iCs/>
          <w:color w:val="595959" w:themeColor="text1" w:themeTint="A6"/>
          <w:kern w:val="28"/>
          <w:sz w:val="20"/>
          <w:szCs w:val="20"/>
          <w:lang w:val="en-US" w:eastAsia="fr-FR"/>
          <w14:cntxtAlts/>
        </w:rPr>
      </w:pPr>
      <w:r w:rsidRPr="00691460">
        <w:rPr>
          <w:rFonts w:ascii="Calibri" w:eastAsia="Times New Roman" w:hAnsi="Calibri" w:cs="Calibri"/>
          <w:bCs/>
          <w:iCs/>
          <w:color w:val="595959" w:themeColor="text1" w:themeTint="A6"/>
          <w:kern w:val="28"/>
          <w:sz w:val="20"/>
          <w:szCs w:val="20"/>
          <w:lang w:val="en-US" w:eastAsia="fr-FR"/>
          <w14:cntxtAlts/>
        </w:rPr>
        <w:t>Cont</w:t>
      </w:r>
      <w:r w:rsidR="00691460" w:rsidRPr="00691460">
        <w:rPr>
          <w:rFonts w:ascii="Calibri" w:eastAsia="Times New Roman" w:hAnsi="Calibri" w:cs="Calibri"/>
          <w:bCs/>
          <w:iCs/>
          <w:color w:val="595959" w:themeColor="text1" w:themeTint="A6"/>
          <w:kern w:val="28"/>
          <w:sz w:val="20"/>
          <w:szCs w:val="20"/>
          <w:lang w:val="en-US" w:eastAsia="fr-FR"/>
          <w14:cntxtAlts/>
        </w:rPr>
        <w:t>ains silicate sand which makes the product easy to work with</w:t>
      </w:r>
    </w:p>
    <w:p w14:paraId="476EF929" w14:textId="73B1663E" w:rsidR="00C5413E" w:rsidRPr="00B96F05" w:rsidRDefault="00691460" w:rsidP="00CE42D1">
      <w:pPr>
        <w:widowControl w:val="0"/>
        <w:numPr>
          <w:ilvl w:val="0"/>
          <w:numId w:val="2"/>
        </w:numPr>
        <w:spacing w:before="60" w:after="0" w:line="240" w:lineRule="auto"/>
        <w:ind w:left="170" w:hanging="170"/>
        <w:jc w:val="both"/>
        <w:rPr>
          <w:rFonts w:ascii="Calibri" w:eastAsia="Times New Roman" w:hAnsi="Calibri" w:cs="Calibri"/>
          <w:bCs/>
          <w:iCs/>
          <w:color w:val="595959" w:themeColor="text1" w:themeTint="A6"/>
          <w:kern w:val="28"/>
          <w:sz w:val="20"/>
          <w:szCs w:val="20"/>
          <w:lang w:val="it-IT" w:eastAsia="fr-FR"/>
          <w14:cntxtAlts/>
        </w:rPr>
      </w:pPr>
      <w:r>
        <w:rPr>
          <w:rFonts w:ascii="Calibri" w:eastAsia="Times New Roman" w:hAnsi="Calibri" w:cs="Calibri"/>
          <w:bCs/>
          <w:color w:val="595959" w:themeColor="text1" w:themeTint="A6"/>
          <w:kern w:val="28"/>
          <w:sz w:val="20"/>
          <w:szCs w:val="20"/>
          <w:lang w:val="it-IT" w:eastAsia="fr-FR"/>
          <w14:cntxtAlts/>
        </w:rPr>
        <w:t xml:space="preserve">Good </w:t>
      </w:r>
      <w:proofErr w:type="spellStart"/>
      <w:r>
        <w:rPr>
          <w:rFonts w:ascii="Calibri" w:eastAsia="Times New Roman" w:hAnsi="Calibri" w:cs="Calibri"/>
          <w:bCs/>
          <w:color w:val="595959" w:themeColor="text1" w:themeTint="A6"/>
          <w:kern w:val="28"/>
          <w:sz w:val="20"/>
          <w:szCs w:val="20"/>
          <w:lang w:val="it-IT" w:eastAsia="fr-FR"/>
          <w14:cntxtAlts/>
        </w:rPr>
        <w:t>mechanical</w:t>
      </w:r>
      <w:proofErr w:type="spellEnd"/>
      <w:r>
        <w:rPr>
          <w:rFonts w:ascii="Calibri" w:eastAsia="Times New Roman" w:hAnsi="Calibri" w:cs="Calibri"/>
          <w:bCs/>
          <w:color w:val="595959" w:themeColor="text1" w:themeTint="A6"/>
          <w:kern w:val="28"/>
          <w:sz w:val="20"/>
          <w:szCs w:val="20"/>
          <w:lang w:val="it-IT" w:eastAsia="fr-FR"/>
          <w14:cntxtAlts/>
        </w:rPr>
        <w:t xml:space="preserve"> </w:t>
      </w:r>
      <w:proofErr w:type="spellStart"/>
      <w:r>
        <w:rPr>
          <w:rFonts w:ascii="Calibri" w:eastAsia="Times New Roman" w:hAnsi="Calibri" w:cs="Calibri"/>
          <w:bCs/>
          <w:color w:val="595959" w:themeColor="text1" w:themeTint="A6"/>
          <w:kern w:val="28"/>
          <w:sz w:val="20"/>
          <w:szCs w:val="20"/>
          <w:lang w:val="it-IT" w:eastAsia="fr-FR"/>
          <w14:cntxtAlts/>
        </w:rPr>
        <w:t>resistance</w:t>
      </w:r>
      <w:proofErr w:type="spellEnd"/>
      <w:r>
        <w:rPr>
          <w:rFonts w:ascii="Calibri" w:eastAsia="Times New Roman" w:hAnsi="Calibri" w:cs="Calibri"/>
          <w:bCs/>
          <w:color w:val="595959" w:themeColor="text1" w:themeTint="A6"/>
          <w:kern w:val="28"/>
          <w:sz w:val="20"/>
          <w:szCs w:val="20"/>
          <w:lang w:val="it-IT" w:eastAsia="fr-FR"/>
          <w14:cntxtAlts/>
        </w:rPr>
        <w:t xml:space="preserve"> to </w:t>
      </w:r>
      <w:proofErr w:type="spellStart"/>
      <w:r>
        <w:rPr>
          <w:rFonts w:ascii="Calibri" w:eastAsia="Times New Roman" w:hAnsi="Calibri" w:cs="Calibri"/>
          <w:bCs/>
          <w:color w:val="595959" w:themeColor="text1" w:themeTint="A6"/>
          <w:kern w:val="28"/>
          <w:sz w:val="20"/>
          <w:szCs w:val="20"/>
          <w:lang w:val="it-IT" w:eastAsia="fr-FR"/>
          <w14:cntxtAlts/>
        </w:rPr>
        <w:t>compression</w:t>
      </w:r>
      <w:proofErr w:type="spellEnd"/>
    </w:p>
    <w:p w14:paraId="075975D6" w14:textId="4FE4253E" w:rsidR="00C5413E" w:rsidRPr="00B96F05" w:rsidRDefault="00C5413E" w:rsidP="00CE42D1">
      <w:pPr>
        <w:widowControl w:val="0"/>
        <w:numPr>
          <w:ilvl w:val="0"/>
          <w:numId w:val="2"/>
        </w:numPr>
        <w:spacing w:before="60" w:after="0" w:line="240" w:lineRule="auto"/>
        <w:ind w:left="170" w:hanging="170"/>
        <w:jc w:val="both"/>
        <w:rPr>
          <w:rFonts w:ascii="Calibri" w:eastAsia="Times New Roman" w:hAnsi="Calibri" w:cs="Calibri"/>
          <w:bCs/>
          <w:iCs/>
          <w:color w:val="595959" w:themeColor="text1" w:themeTint="A6"/>
          <w:kern w:val="28"/>
          <w:sz w:val="20"/>
          <w:szCs w:val="20"/>
          <w:lang w:val="it-IT" w:eastAsia="fr-FR"/>
          <w14:cntxtAlts/>
        </w:rPr>
      </w:pPr>
      <w:proofErr w:type="spellStart"/>
      <w:r w:rsidRPr="00B96F05">
        <w:rPr>
          <w:rFonts w:ascii="Calibri" w:eastAsia="Times New Roman" w:hAnsi="Calibri" w:cs="Calibri"/>
          <w:bCs/>
          <w:iCs/>
          <w:color w:val="595959" w:themeColor="text1" w:themeTint="A6"/>
          <w:kern w:val="28"/>
          <w:sz w:val="20"/>
          <w:szCs w:val="20"/>
          <w:lang w:val="it-IT" w:eastAsia="fr-FR"/>
          <w14:cntxtAlts/>
        </w:rPr>
        <w:t>E</w:t>
      </w:r>
      <w:r w:rsidR="00691460">
        <w:rPr>
          <w:rFonts w:ascii="Calibri" w:eastAsia="Times New Roman" w:hAnsi="Calibri" w:cs="Calibri"/>
          <w:bCs/>
          <w:iCs/>
          <w:color w:val="595959" w:themeColor="text1" w:themeTint="A6"/>
          <w:kern w:val="28"/>
          <w:sz w:val="20"/>
          <w:szCs w:val="20"/>
          <w:lang w:val="it-IT" w:eastAsia="fr-FR"/>
          <w14:cntxtAlts/>
        </w:rPr>
        <w:t>xcellent</w:t>
      </w:r>
      <w:proofErr w:type="spellEnd"/>
      <w:r w:rsidR="00691460">
        <w:rPr>
          <w:rFonts w:ascii="Calibri" w:eastAsia="Times New Roman" w:hAnsi="Calibri" w:cs="Calibri"/>
          <w:bCs/>
          <w:iCs/>
          <w:color w:val="595959" w:themeColor="text1" w:themeTint="A6"/>
          <w:kern w:val="28"/>
          <w:sz w:val="20"/>
          <w:szCs w:val="20"/>
          <w:lang w:val="it-IT" w:eastAsia="fr-FR"/>
          <w14:cntxtAlts/>
        </w:rPr>
        <w:t xml:space="preserve"> </w:t>
      </w:r>
      <w:proofErr w:type="spellStart"/>
      <w:r w:rsidR="00691460">
        <w:rPr>
          <w:rFonts w:ascii="Calibri" w:eastAsia="Times New Roman" w:hAnsi="Calibri" w:cs="Calibri"/>
          <w:bCs/>
          <w:iCs/>
          <w:color w:val="595959" w:themeColor="text1" w:themeTint="A6"/>
          <w:kern w:val="28"/>
          <w:sz w:val="20"/>
          <w:szCs w:val="20"/>
          <w:lang w:val="it-IT" w:eastAsia="fr-FR"/>
          <w14:cntxtAlts/>
        </w:rPr>
        <w:t>resistance</w:t>
      </w:r>
      <w:proofErr w:type="spellEnd"/>
      <w:r w:rsidR="00691460">
        <w:rPr>
          <w:rFonts w:ascii="Calibri" w:eastAsia="Times New Roman" w:hAnsi="Calibri" w:cs="Calibri"/>
          <w:bCs/>
          <w:iCs/>
          <w:color w:val="595959" w:themeColor="text1" w:themeTint="A6"/>
          <w:kern w:val="28"/>
          <w:sz w:val="20"/>
          <w:szCs w:val="20"/>
          <w:lang w:val="it-IT" w:eastAsia="fr-FR"/>
          <w14:cntxtAlts/>
        </w:rPr>
        <w:t xml:space="preserve"> to </w:t>
      </w:r>
      <w:proofErr w:type="spellStart"/>
      <w:r w:rsidR="00691460">
        <w:rPr>
          <w:rFonts w:ascii="Calibri" w:eastAsia="Times New Roman" w:hAnsi="Calibri" w:cs="Calibri"/>
          <w:bCs/>
          <w:iCs/>
          <w:color w:val="595959" w:themeColor="text1" w:themeTint="A6"/>
          <w:kern w:val="28"/>
          <w:sz w:val="20"/>
          <w:szCs w:val="20"/>
          <w:lang w:val="it-IT" w:eastAsia="fr-FR"/>
          <w14:cntxtAlts/>
        </w:rPr>
        <w:t>alkalis</w:t>
      </w:r>
      <w:proofErr w:type="spellEnd"/>
    </w:p>
    <w:p w14:paraId="0E0A415A" w14:textId="53FF6AFB" w:rsidR="00C5413E" w:rsidRPr="00B96F05" w:rsidRDefault="00691460" w:rsidP="00CE42D1">
      <w:pPr>
        <w:widowControl w:val="0"/>
        <w:numPr>
          <w:ilvl w:val="0"/>
          <w:numId w:val="2"/>
        </w:numPr>
        <w:spacing w:before="60" w:after="0" w:line="240" w:lineRule="auto"/>
        <w:ind w:left="170" w:hanging="170"/>
        <w:jc w:val="both"/>
        <w:rPr>
          <w:rFonts w:ascii="Calibri" w:eastAsia="Times New Roman" w:hAnsi="Calibri" w:cs="Calibri"/>
          <w:bCs/>
          <w:iCs/>
          <w:color w:val="595959" w:themeColor="text1" w:themeTint="A6"/>
          <w:kern w:val="28"/>
          <w:sz w:val="20"/>
          <w:szCs w:val="20"/>
          <w:lang w:val="it-IT" w:eastAsia="fr-FR"/>
          <w14:cntxtAlts/>
        </w:rPr>
      </w:pPr>
      <w:r>
        <w:rPr>
          <w:rFonts w:ascii="Calibri" w:eastAsia="Times New Roman" w:hAnsi="Calibri" w:cs="Calibri"/>
          <w:bCs/>
          <w:iCs/>
          <w:color w:val="595959" w:themeColor="text1" w:themeTint="A6"/>
          <w:kern w:val="28"/>
          <w:sz w:val="20"/>
          <w:szCs w:val="20"/>
          <w:lang w:val="it-IT" w:eastAsia="fr-FR"/>
          <w14:cntxtAlts/>
        </w:rPr>
        <w:t xml:space="preserve">Good </w:t>
      </w:r>
      <w:proofErr w:type="spellStart"/>
      <w:r>
        <w:rPr>
          <w:rFonts w:ascii="Calibri" w:eastAsia="Times New Roman" w:hAnsi="Calibri" w:cs="Calibri"/>
          <w:bCs/>
          <w:iCs/>
          <w:color w:val="595959" w:themeColor="text1" w:themeTint="A6"/>
          <w:kern w:val="28"/>
          <w:sz w:val="20"/>
          <w:szCs w:val="20"/>
          <w:lang w:val="it-IT" w:eastAsia="fr-FR"/>
          <w14:cntxtAlts/>
        </w:rPr>
        <w:t>breathability</w:t>
      </w:r>
      <w:proofErr w:type="spellEnd"/>
    </w:p>
    <w:p w14:paraId="3A79CC6C" w14:textId="2604BD75" w:rsidR="00B879E0" w:rsidRPr="00B96F05" w:rsidRDefault="00691460" w:rsidP="00CE42D1">
      <w:pPr>
        <w:widowControl w:val="0"/>
        <w:numPr>
          <w:ilvl w:val="0"/>
          <w:numId w:val="2"/>
        </w:numPr>
        <w:spacing w:before="60" w:after="0" w:line="240" w:lineRule="auto"/>
        <w:ind w:left="170" w:hanging="170"/>
        <w:jc w:val="both"/>
        <w:rPr>
          <w:rFonts w:ascii="Calibri" w:eastAsia="Times New Roman" w:hAnsi="Calibri" w:cs="Calibri"/>
          <w:bCs/>
          <w:iCs/>
          <w:color w:val="595959" w:themeColor="text1" w:themeTint="A6"/>
          <w:kern w:val="28"/>
          <w:sz w:val="20"/>
          <w:szCs w:val="20"/>
          <w:lang w:val="it-IT" w:eastAsia="fr-FR"/>
          <w14:cntxtAlts/>
        </w:rPr>
      </w:pPr>
      <w:r>
        <w:rPr>
          <w:rFonts w:ascii="Calibri" w:eastAsia="Times New Roman" w:hAnsi="Calibri" w:cs="Calibri"/>
          <w:bCs/>
          <w:iCs/>
          <w:color w:val="595959" w:themeColor="text1" w:themeTint="A6"/>
          <w:kern w:val="28"/>
          <w:sz w:val="20"/>
          <w:szCs w:val="20"/>
          <w:lang w:val="it-IT" w:eastAsia="fr-FR"/>
          <w14:cntxtAlts/>
        </w:rPr>
        <w:t>Packaging can be re-</w:t>
      </w:r>
      <w:proofErr w:type="spellStart"/>
      <w:r>
        <w:rPr>
          <w:rFonts w:ascii="Calibri" w:eastAsia="Times New Roman" w:hAnsi="Calibri" w:cs="Calibri"/>
          <w:bCs/>
          <w:iCs/>
          <w:color w:val="595959" w:themeColor="text1" w:themeTint="A6"/>
          <w:kern w:val="28"/>
          <w:sz w:val="20"/>
          <w:szCs w:val="20"/>
          <w:lang w:val="it-IT" w:eastAsia="fr-FR"/>
          <w14:cntxtAlts/>
        </w:rPr>
        <w:t>cycled</w:t>
      </w:r>
      <w:proofErr w:type="spellEnd"/>
    </w:p>
    <w:p w14:paraId="6DA423F2" w14:textId="375AC2C9" w:rsidR="00DA06BF" w:rsidRPr="00B96F05" w:rsidRDefault="00DA06BF" w:rsidP="00C5413E">
      <w:pPr>
        <w:widowControl w:val="0"/>
        <w:spacing w:before="60" w:after="0" w:line="240" w:lineRule="auto"/>
        <w:jc w:val="both"/>
        <w:rPr>
          <w:rFonts w:ascii="Calibri" w:eastAsia="Times New Roman" w:hAnsi="Calibri" w:cs="Calibri"/>
          <w:bCs/>
          <w:color w:val="595959" w:themeColor="text1" w:themeTint="A6"/>
          <w:kern w:val="28"/>
          <w:sz w:val="20"/>
          <w:szCs w:val="20"/>
          <w:lang w:val="it-IT" w:eastAsia="fr-FR"/>
          <w14:cntxtAlts/>
        </w:rPr>
      </w:pPr>
      <w:proofErr w:type="spellStart"/>
      <w:r w:rsidRPr="00B96F05">
        <w:rPr>
          <w:rFonts w:ascii="Calibri" w:eastAsia="Times New Roman" w:hAnsi="Calibri" w:cs="Calibri"/>
          <w:b/>
          <w:bCs/>
          <w:color w:val="B2541A"/>
          <w:kern w:val="28"/>
          <w:sz w:val="20"/>
          <w:szCs w:val="20"/>
          <w:lang w:val="it-IT" w:eastAsia="fr-FR"/>
          <w14:cntxtAlts/>
        </w:rPr>
        <w:t>Composi</w:t>
      </w:r>
      <w:r w:rsidR="008F32C2">
        <w:rPr>
          <w:rFonts w:ascii="Calibri" w:eastAsia="Times New Roman" w:hAnsi="Calibri" w:cs="Calibri"/>
          <w:b/>
          <w:bCs/>
          <w:color w:val="B2541A"/>
          <w:kern w:val="28"/>
          <w:sz w:val="20"/>
          <w:szCs w:val="20"/>
          <w:lang w:val="it-IT" w:eastAsia="fr-FR"/>
          <w14:cntxtAlts/>
        </w:rPr>
        <w:t>tion</w:t>
      </w:r>
      <w:proofErr w:type="spellEnd"/>
      <w:r w:rsidRPr="00B96F05">
        <w:rPr>
          <w:rFonts w:ascii="Calibri" w:eastAsia="Times New Roman" w:hAnsi="Calibri" w:cs="Calibri"/>
          <w:bCs/>
          <w:color w:val="595959" w:themeColor="text1" w:themeTint="A6"/>
          <w:kern w:val="28"/>
          <w:sz w:val="20"/>
          <w:szCs w:val="20"/>
          <w:lang w:val="it-IT" w:eastAsia="fr-FR"/>
          <w14:cntxtAlts/>
        </w:rPr>
        <w:t xml:space="preserve"> </w:t>
      </w:r>
    </w:p>
    <w:p w14:paraId="4D03FD83" w14:textId="1B73F6BA" w:rsidR="00B879E0" w:rsidRPr="00B96F05" w:rsidRDefault="00691460" w:rsidP="00DA06BF">
      <w:pPr>
        <w:widowControl w:val="0"/>
        <w:spacing w:after="0" w:line="240" w:lineRule="auto"/>
        <w:jc w:val="both"/>
        <w:rPr>
          <w:rFonts w:ascii="Calibri" w:eastAsia="Times New Roman" w:hAnsi="Calibri" w:cs="Calibri"/>
          <w:b/>
          <w:bCs/>
          <w:color w:val="595959" w:themeColor="text1" w:themeTint="A6"/>
          <w:kern w:val="28"/>
          <w:sz w:val="20"/>
          <w:szCs w:val="20"/>
          <w:lang w:val="it-IT" w:eastAsia="fr-FR"/>
          <w14:cntxtAlts/>
        </w:rPr>
      </w:pPr>
      <w:r>
        <w:rPr>
          <w:rFonts w:ascii="Calibri" w:eastAsia="Times New Roman" w:hAnsi="Calibri" w:cs="Calibri"/>
          <w:bCs/>
          <w:color w:val="595959" w:themeColor="text1" w:themeTint="A6"/>
          <w:kern w:val="28"/>
          <w:sz w:val="20"/>
          <w:szCs w:val="20"/>
          <w:lang w:val="it-IT" w:eastAsia="fr-FR"/>
          <w14:cntxtAlts/>
        </w:rPr>
        <w:t xml:space="preserve">Natural </w:t>
      </w:r>
      <w:proofErr w:type="spellStart"/>
      <w:r>
        <w:rPr>
          <w:rFonts w:ascii="Calibri" w:eastAsia="Times New Roman" w:hAnsi="Calibri" w:cs="Calibri"/>
          <w:bCs/>
          <w:color w:val="595959" w:themeColor="text1" w:themeTint="A6"/>
          <w:kern w:val="28"/>
          <w:sz w:val="20"/>
          <w:szCs w:val="20"/>
          <w:lang w:val="it-IT" w:eastAsia="fr-FR"/>
          <w14:cntxtAlts/>
        </w:rPr>
        <w:t>hydraulic</w:t>
      </w:r>
      <w:proofErr w:type="spellEnd"/>
      <w:r>
        <w:rPr>
          <w:rFonts w:ascii="Calibri" w:eastAsia="Times New Roman" w:hAnsi="Calibri" w:cs="Calibri"/>
          <w:bCs/>
          <w:color w:val="595959" w:themeColor="text1" w:themeTint="A6"/>
          <w:kern w:val="28"/>
          <w:sz w:val="20"/>
          <w:szCs w:val="20"/>
          <w:lang w:val="it-IT" w:eastAsia="fr-FR"/>
          <w14:cntxtAlts/>
        </w:rPr>
        <w:t xml:space="preserve"> lime</w:t>
      </w:r>
      <w:r w:rsidR="00C5413E" w:rsidRPr="00B96F05">
        <w:rPr>
          <w:rFonts w:ascii="Calibri" w:eastAsia="Times New Roman" w:hAnsi="Calibri" w:cs="Calibri"/>
          <w:bCs/>
          <w:color w:val="595959" w:themeColor="text1" w:themeTint="A6"/>
          <w:kern w:val="28"/>
          <w:sz w:val="20"/>
          <w:szCs w:val="20"/>
          <w:lang w:val="it-IT" w:eastAsia="fr-FR"/>
          <w14:cntxtAlts/>
        </w:rPr>
        <w:t xml:space="preserve"> </w:t>
      </w:r>
      <w:r w:rsidR="00B879E0" w:rsidRPr="00B96F05">
        <w:rPr>
          <w:rFonts w:ascii="Calibri" w:eastAsia="Times New Roman" w:hAnsi="Calibri" w:cs="Calibri"/>
          <w:bCs/>
          <w:color w:val="595959" w:themeColor="text1" w:themeTint="A6"/>
          <w:kern w:val="28"/>
          <w:sz w:val="20"/>
          <w:szCs w:val="20"/>
          <w:lang w:val="it-IT" w:eastAsia="fr-FR"/>
          <w14:cntxtAlts/>
        </w:rPr>
        <w:t xml:space="preserve">NHL 3,5, </w:t>
      </w:r>
      <w:proofErr w:type="spellStart"/>
      <w:r>
        <w:rPr>
          <w:rFonts w:ascii="Calibri" w:eastAsia="Times New Roman" w:hAnsi="Calibri" w:cs="Calibri"/>
          <w:bCs/>
          <w:color w:val="595959" w:themeColor="text1" w:themeTint="A6"/>
          <w:kern w:val="28"/>
          <w:sz w:val="20"/>
          <w:szCs w:val="20"/>
          <w:lang w:val="it-IT" w:eastAsia="fr-FR"/>
          <w14:cntxtAlts/>
        </w:rPr>
        <w:t>pozzolanic</w:t>
      </w:r>
      <w:proofErr w:type="spellEnd"/>
      <w:r>
        <w:rPr>
          <w:rFonts w:ascii="Calibri" w:eastAsia="Times New Roman" w:hAnsi="Calibri" w:cs="Calibri"/>
          <w:bCs/>
          <w:color w:val="595959" w:themeColor="text1" w:themeTint="A6"/>
          <w:kern w:val="28"/>
          <w:sz w:val="20"/>
          <w:szCs w:val="20"/>
          <w:lang w:val="it-IT" w:eastAsia="fr-FR"/>
          <w14:cntxtAlts/>
        </w:rPr>
        <w:t xml:space="preserve"> binders, carbonate-</w:t>
      </w:r>
      <w:proofErr w:type="spellStart"/>
      <w:r>
        <w:rPr>
          <w:rFonts w:ascii="Calibri" w:eastAsia="Times New Roman" w:hAnsi="Calibri" w:cs="Calibri"/>
          <w:bCs/>
          <w:color w:val="595959" w:themeColor="text1" w:themeTint="A6"/>
          <w:kern w:val="28"/>
          <w:sz w:val="20"/>
          <w:szCs w:val="20"/>
          <w:lang w:val="it-IT" w:eastAsia="fr-FR"/>
          <w14:cntxtAlts/>
        </w:rPr>
        <w:t>silicate</w:t>
      </w:r>
      <w:proofErr w:type="spellEnd"/>
      <w:r>
        <w:rPr>
          <w:rFonts w:ascii="Calibri" w:eastAsia="Times New Roman" w:hAnsi="Calibri" w:cs="Calibri"/>
          <w:bCs/>
          <w:color w:val="595959" w:themeColor="text1" w:themeTint="A6"/>
          <w:kern w:val="28"/>
          <w:sz w:val="20"/>
          <w:szCs w:val="20"/>
          <w:lang w:val="it-IT" w:eastAsia="fr-FR"/>
          <w14:cntxtAlts/>
        </w:rPr>
        <w:t xml:space="preserve"> </w:t>
      </w:r>
      <w:proofErr w:type="spellStart"/>
      <w:r>
        <w:rPr>
          <w:rFonts w:ascii="Calibri" w:eastAsia="Times New Roman" w:hAnsi="Calibri" w:cs="Calibri"/>
          <w:bCs/>
          <w:color w:val="595959" w:themeColor="text1" w:themeTint="A6"/>
          <w:kern w:val="28"/>
          <w:sz w:val="20"/>
          <w:szCs w:val="20"/>
          <w:lang w:val="it-IT" w:eastAsia="fr-FR"/>
          <w14:cntxtAlts/>
        </w:rPr>
        <w:t>sand</w:t>
      </w:r>
      <w:proofErr w:type="spellEnd"/>
      <w:r>
        <w:rPr>
          <w:rFonts w:ascii="Calibri" w:eastAsia="Times New Roman" w:hAnsi="Calibri" w:cs="Calibri"/>
          <w:bCs/>
          <w:color w:val="595959" w:themeColor="text1" w:themeTint="A6"/>
          <w:kern w:val="28"/>
          <w:sz w:val="20"/>
          <w:szCs w:val="20"/>
          <w:lang w:val="it-IT" w:eastAsia="fr-FR"/>
          <w14:cntxtAlts/>
        </w:rPr>
        <w:t>, fibre</w:t>
      </w:r>
      <w:r w:rsidR="00B879E0" w:rsidRPr="00B96F05">
        <w:rPr>
          <w:rFonts w:ascii="Calibri" w:eastAsia="Times New Roman" w:hAnsi="Calibri" w:cs="Calibri"/>
          <w:b/>
          <w:bCs/>
          <w:color w:val="595959" w:themeColor="text1" w:themeTint="A6"/>
          <w:kern w:val="28"/>
          <w:sz w:val="20"/>
          <w:szCs w:val="20"/>
          <w:lang w:val="it-IT" w:eastAsia="fr-FR"/>
          <w14:cntxtAlts/>
        </w:rPr>
        <w:t xml:space="preserve">. </w:t>
      </w:r>
    </w:p>
    <w:p w14:paraId="2D217B82" w14:textId="2E225BB9" w:rsidR="00DA06BF" w:rsidRPr="00B96F05" w:rsidRDefault="00DA06BF" w:rsidP="00DA06BF">
      <w:pPr>
        <w:widowControl w:val="0"/>
        <w:spacing w:before="60" w:after="0" w:line="240" w:lineRule="auto"/>
        <w:jc w:val="both"/>
        <w:rPr>
          <w:rFonts w:ascii="Calibri" w:eastAsia="Times New Roman" w:hAnsi="Calibri" w:cs="Calibri"/>
          <w:b/>
          <w:bCs/>
          <w:color w:val="B2541A"/>
          <w:kern w:val="28"/>
          <w:sz w:val="20"/>
          <w:szCs w:val="20"/>
          <w:lang w:val="it-IT" w:eastAsia="fr-FR"/>
          <w14:cntxtAlts/>
        </w:rPr>
      </w:pPr>
      <w:proofErr w:type="spellStart"/>
      <w:r w:rsidRPr="00B96F05">
        <w:rPr>
          <w:rFonts w:ascii="Calibri" w:eastAsia="Times New Roman" w:hAnsi="Calibri" w:cs="Calibri"/>
          <w:b/>
          <w:bCs/>
          <w:color w:val="B2541A"/>
          <w:kern w:val="28"/>
          <w:sz w:val="20"/>
          <w:szCs w:val="20"/>
          <w:lang w:val="it-IT" w:eastAsia="fr-FR"/>
          <w14:cntxtAlts/>
        </w:rPr>
        <w:t>Prepara</w:t>
      </w:r>
      <w:r w:rsidR="008F32C2">
        <w:rPr>
          <w:rFonts w:ascii="Calibri" w:eastAsia="Times New Roman" w:hAnsi="Calibri" w:cs="Calibri"/>
          <w:b/>
          <w:bCs/>
          <w:color w:val="B2541A"/>
          <w:kern w:val="28"/>
          <w:sz w:val="20"/>
          <w:szCs w:val="20"/>
          <w:lang w:val="it-IT" w:eastAsia="fr-FR"/>
          <w14:cntxtAlts/>
        </w:rPr>
        <w:t>tion</w:t>
      </w:r>
      <w:proofErr w:type="spellEnd"/>
      <w:r w:rsidR="008F32C2">
        <w:rPr>
          <w:rFonts w:ascii="Calibri" w:eastAsia="Times New Roman" w:hAnsi="Calibri" w:cs="Calibri"/>
          <w:b/>
          <w:bCs/>
          <w:color w:val="B2541A"/>
          <w:kern w:val="28"/>
          <w:sz w:val="20"/>
          <w:szCs w:val="20"/>
          <w:lang w:val="it-IT" w:eastAsia="fr-FR"/>
          <w14:cntxtAlts/>
        </w:rPr>
        <w:t xml:space="preserve"> of </w:t>
      </w:r>
      <w:proofErr w:type="spellStart"/>
      <w:r w:rsidR="008F32C2">
        <w:rPr>
          <w:rFonts w:ascii="Calibri" w:eastAsia="Times New Roman" w:hAnsi="Calibri" w:cs="Calibri"/>
          <w:b/>
          <w:bCs/>
          <w:color w:val="B2541A"/>
          <w:kern w:val="28"/>
          <w:sz w:val="20"/>
          <w:szCs w:val="20"/>
          <w:lang w:val="it-IT" w:eastAsia="fr-FR"/>
          <w14:cntxtAlts/>
        </w:rPr>
        <w:t>surfaces</w:t>
      </w:r>
      <w:proofErr w:type="spellEnd"/>
    </w:p>
    <w:p w14:paraId="788BF9CC" w14:textId="2D0CB8CC" w:rsidR="00B879E0" w:rsidRPr="00B57ECB" w:rsidRDefault="00691460" w:rsidP="00DA06BF">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B57ECB">
        <w:rPr>
          <w:rFonts w:ascii="Calibri" w:eastAsia="Times New Roman" w:hAnsi="Calibri" w:cs="Calibri"/>
          <w:bCs/>
          <w:color w:val="595959" w:themeColor="text1" w:themeTint="A6"/>
          <w:kern w:val="28"/>
          <w:sz w:val="20"/>
          <w:szCs w:val="20"/>
          <w:lang w:val="en-US" w:eastAsia="fr-FR"/>
          <w14:cntxtAlts/>
        </w:rPr>
        <w:t xml:space="preserve">Eliminate any superfluous materials </w:t>
      </w:r>
      <w:r w:rsidR="00B57ECB" w:rsidRPr="00B57ECB">
        <w:rPr>
          <w:rFonts w:ascii="Calibri" w:eastAsia="Times New Roman" w:hAnsi="Calibri" w:cs="Calibri"/>
          <w:bCs/>
          <w:color w:val="595959" w:themeColor="text1" w:themeTint="A6"/>
          <w:kern w:val="28"/>
          <w:sz w:val="20"/>
          <w:szCs w:val="20"/>
          <w:lang w:val="en-US" w:eastAsia="fr-FR"/>
          <w14:cntxtAlts/>
        </w:rPr>
        <w:t xml:space="preserve">or </w:t>
      </w:r>
      <w:r w:rsidR="00BE1464">
        <w:rPr>
          <w:rFonts w:ascii="Calibri" w:eastAsia="Times New Roman" w:hAnsi="Calibri" w:cs="Calibri"/>
          <w:bCs/>
          <w:color w:val="595959" w:themeColor="text1" w:themeTint="A6"/>
          <w:kern w:val="28"/>
          <w:sz w:val="20"/>
          <w:szCs w:val="20"/>
          <w:lang w:val="en-US" w:eastAsia="fr-FR"/>
          <w14:cntxtAlts/>
        </w:rPr>
        <w:t xml:space="preserve">those </w:t>
      </w:r>
      <w:r w:rsidR="00B57ECB" w:rsidRPr="00B57ECB">
        <w:rPr>
          <w:rFonts w:ascii="Calibri" w:eastAsia="Times New Roman" w:hAnsi="Calibri" w:cs="Calibri"/>
          <w:bCs/>
          <w:color w:val="595959" w:themeColor="text1" w:themeTint="A6"/>
          <w:kern w:val="28"/>
          <w:sz w:val="20"/>
          <w:szCs w:val="20"/>
          <w:lang w:val="en-US" w:eastAsia="fr-FR"/>
          <w14:cntxtAlts/>
        </w:rPr>
        <w:t>that have no consistency</w:t>
      </w:r>
      <w:r w:rsidR="00B879E0" w:rsidRPr="00B57ECB">
        <w:rPr>
          <w:rFonts w:ascii="Calibri" w:eastAsia="Times New Roman" w:hAnsi="Calibri" w:cs="Calibri"/>
          <w:bCs/>
          <w:color w:val="595959" w:themeColor="text1" w:themeTint="A6"/>
          <w:kern w:val="28"/>
          <w:sz w:val="20"/>
          <w:szCs w:val="20"/>
          <w:lang w:val="en-US" w:eastAsia="fr-FR"/>
          <w14:cntxtAlts/>
        </w:rPr>
        <w:t>.</w:t>
      </w:r>
    </w:p>
    <w:p w14:paraId="2CFB0391" w14:textId="1BE26AD9" w:rsidR="003F5422" w:rsidRPr="00B57ECB" w:rsidRDefault="00B57ECB" w:rsidP="003F5422">
      <w:pPr>
        <w:widowControl w:val="0"/>
        <w:spacing w:after="0" w:line="240" w:lineRule="auto"/>
        <w:jc w:val="both"/>
        <w:rPr>
          <w:rFonts w:ascii="Calibri" w:eastAsia="Times New Roman" w:hAnsi="Calibri" w:cs="Calibri"/>
          <w:bCs/>
          <w:color w:val="FF0000"/>
          <w:kern w:val="28"/>
          <w:sz w:val="20"/>
          <w:szCs w:val="20"/>
          <w:lang w:val="en-US" w:eastAsia="fr-FR"/>
          <w14:cntxtAlts/>
        </w:rPr>
      </w:pPr>
      <w:r w:rsidRPr="00B57ECB">
        <w:rPr>
          <w:rFonts w:ascii="Calibri" w:eastAsia="Times New Roman" w:hAnsi="Calibri" w:cs="Calibri"/>
          <w:bCs/>
          <w:color w:val="595959" w:themeColor="text1" w:themeTint="A6"/>
          <w:kern w:val="28"/>
          <w:sz w:val="20"/>
          <w:szCs w:val="20"/>
          <w:lang w:val="en-US" w:eastAsia="fr-FR"/>
          <w14:cntxtAlts/>
        </w:rPr>
        <w:t>The surface must be clean, strong, exempt of oils, dust and dirt in general</w:t>
      </w:r>
      <w:r w:rsidR="003F5422" w:rsidRPr="00B57ECB">
        <w:rPr>
          <w:rFonts w:ascii="Calibri" w:eastAsia="Times New Roman" w:hAnsi="Calibri" w:cs="Calibri"/>
          <w:bCs/>
          <w:color w:val="595959" w:themeColor="text1" w:themeTint="A6"/>
          <w:kern w:val="28"/>
          <w:sz w:val="20"/>
          <w:szCs w:val="20"/>
          <w:lang w:val="en-US" w:eastAsia="fr-FR"/>
          <w14:cntxtAlts/>
        </w:rPr>
        <w:t>.</w:t>
      </w:r>
    </w:p>
    <w:p w14:paraId="34C4A047" w14:textId="68061017" w:rsidR="00B879E0" w:rsidRPr="00A01B5D" w:rsidRDefault="00B57ECB" w:rsidP="003F5422">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A01B5D">
        <w:rPr>
          <w:rFonts w:ascii="Calibri" w:eastAsia="Times New Roman" w:hAnsi="Calibri" w:cs="Calibri"/>
          <w:bCs/>
          <w:color w:val="595959" w:themeColor="text1" w:themeTint="A6"/>
          <w:kern w:val="28"/>
          <w:sz w:val="20"/>
          <w:szCs w:val="20"/>
          <w:lang w:val="en-US" w:eastAsia="fr-FR"/>
          <w14:cntxtAlts/>
        </w:rPr>
        <w:t>Moisten the surface with pure water</w:t>
      </w:r>
      <w:r w:rsidR="00A01B5D" w:rsidRPr="00A01B5D">
        <w:rPr>
          <w:rFonts w:ascii="Calibri" w:eastAsia="Times New Roman" w:hAnsi="Calibri" w:cs="Calibri"/>
          <w:bCs/>
          <w:color w:val="595959" w:themeColor="text1" w:themeTint="A6"/>
          <w:kern w:val="28"/>
          <w:sz w:val="20"/>
          <w:szCs w:val="20"/>
          <w:lang w:val="en-US" w:eastAsia="fr-FR"/>
          <w14:cntxtAlts/>
        </w:rPr>
        <w:t xml:space="preserve"> until saturated in the case of high absorption or </w:t>
      </w:r>
      <w:r w:rsidR="00A01B5D">
        <w:rPr>
          <w:rFonts w:ascii="Calibri" w:eastAsia="Times New Roman" w:hAnsi="Calibri" w:cs="Calibri"/>
          <w:bCs/>
          <w:color w:val="595959" w:themeColor="text1" w:themeTint="A6"/>
          <w:kern w:val="28"/>
          <w:sz w:val="20"/>
          <w:szCs w:val="20"/>
          <w:lang w:val="en-US" w:eastAsia="fr-FR"/>
          <w14:cntxtAlts/>
        </w:rPr>
        <w:t>high temperatures</w:t>
      </w:r>
      <w:r w:rsidR="003F5422" w:rsidRPr="00A01B5D">
        <w:rPr>
          <w:rFonts w:ascii="Calibri" w:eastAsia="Times New Roman" w:hAnsi="Calibri" w:cs="Calibri"/>
          <w:bCs/>
          <w:color w:val="595959" w:themeColor="text1" w:themeTint="A6"/>
          <w:kern w:val="28"/>
          <w:sz w:val="20"/>
          <w:szCs w:val="20"/>
          <w:lang w:val="en-US" w:eastAsia="fr-FR"/>
          <w14:cntxtAlts/>
        </w:rPr>
        <w:t>.</w:t>
      </w:r>
    </w:p>
    <w:p w14:paraId="76458C05" w14:textId="7CD8B627" w:rsidR="00B879E0" w:rsidRPr="00A01B5D" w:rsidRDefault="00A01B5D" w:rsidP="00DA06BF">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A01B5D">
        <w:rPr>
          <w:rFonts w:ascii="Calibri" w:eastAsia="Times New Roman" w:hAnsi="Calibri" w:cs="Calibri"/>
          <w:bCs/>
          <w:color w:val="595959" w:themeColor="text1" w:themeTint="A6"/>
          <w:kern w:val="28"/>
          <w:sz w:val="20"/>
          <w:szCs w:val="20"/>
          <w:lang w:val="en-US" w:eastAsia="fr-FR"/>
          <w14:cntxtAlts/>
        </w:rPr>
        <w:t>Before applying</w:t>
      </w:r>
      <w:r w:rsidR="008F7014" w:rsidRPr="00A01B5D">
        <w:rPr>
          <w:rFonts w:ascii="Calibri" w:eastAsia="Times New Roman" w:hAnsi="Calibri" w:cs="Calibri"/>
          <w:bCs/>
          <w:color w:val="595959" w:themeColor="text1" w:themeTint="A6"/>
          <w:kern w:val="28"/>
          <w:sz w:val="20"/>
          <w:szCs w:val="20"/>
          <w:lang w:val="en-US" w:eastAsia="fr-FR"/>
          <w14:cntxtAlts/>
        </w:rPr>
        <w:t xml:space="preserve"> </w:t>
      </w:r>
      <w:r w:rsidR="00B96D75" w:rsidRPr="00A01B5D">
        <w:rPr>
          <w:rFonts w:ascii="Calibri" w:eastAsia="Times New Roman" w:hAnsi="Calibri" w:cs="Calibri"/>
          <w:bCs/>
          <w:color w:val="595959" w:themeColor="text1" w:themeTint="A6"/>
          <w:kern w:val="28"/>
          <w:sz w:val="20"/>
          <w:szCs w:val="20"/>
          <w:lang w:val="en-US" w:eastAsia="fr-FR"/>
          <w14:cntxtAlts/>
        </w:rPr>
        <w:t xml:space="preserve">MALTA BIO 2 </w:t>
      </w:r>
      <w:r w:rsidRPr="00A01B5D">
        <w:rPr>
          <w:rFonts w:ascii="Calibri" w:eastAsia="Times New Roman" w:hAnsi="Calibri" w:cs="Calibri"/>
          <w:bCs/>
          <w:color w:val="595959" w:themeColor="text1" w:themeTint="A6"/>
          <w:kern w:val="28"/>
          <w:sz w:val="20"/>
          <w:szCs w:val="20"/>
          <w:lang w:val="en-US" w:eastAsia="fr-FR"/>
          <w14:cntxtAlts/>
        </w:rPr>
        <w:t>check that it is compatible with the ex</w:t>
      </w:r>
      <w:r>
        <w:rPr>
          <w:rFonts w:ascii="Calibri" w:eastAsia="Times New Roman" w:hAnsi="Calibri" w:cs="Calibri"/>
          <w:bCs/>
          <w:color w:val="595959" w:themeColor="text1" w:themeTint="A6"/>
          <w:kern w:val="28"/>
          <w:sz w:val="20"/>
          <w:szCs w:val="20"/>
          <w:lang w:val="en-US" w:eastAsia="fr-FR"/>
          <w14:cntxtAlts/>
        </w:rPr>
        <w:t>isting materials or with those to be applied</w:t>
      </w:r>
      <w:r w:rsidR="00B879E0" w:rsidRPr="00A01B5D">
        <w:rPr>
          <w:rFonts w:ascii="Calibri" w:eastAsia="Times New Roman" w:hAnsi="Calibri" w:cs="Calibri"/>
          <w:bCs/>
          <w:color w:val="595959" w:themeColor="text1" w:themeTint="A6"/>
          <w:kern w:val="28"/>
          <w:sz w:val="20"/>
          <w:szCs w:val="20"/>
          <w:lang w:val="en-US" w:eastAsia="fr-FR"/>
          <w14:cntxtAlts/>
        </w:rPr>
        <w:t>.</w:t>
      </w:r>
    </w:p>
    <w:p w14:paraId="65199FEA" w14:textId="7E7B2DF5" w:rsidR="00B879E0" w:rsidRPr="00A01B5D" w:rsidRDefault="00A01B5D" w:rsidP="00DA06BF">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A01B5D">
        <w:rPr>
          <w:rFonts w:ascii="Calibri" w:eastAsia="Times New Roman" w:hAnsi="Calibri" w:cs="Calibri"/>
          <w:bCs/>
          <w:color w:val="595959" w:themeColor="text1" w:themeTint="A6"/>
          <w:kern w:val="28"/>
          <w:sz w:val="20"/>
          <w:szCs w:val="20"/>
          <w:lang w:val="en-US" w:eastAsia="fr-FR"/>
          <w14:cntxtAlts/>
        </w:rPr>
        <w:t>We recommend checking the adhesion of the mortar to the su</w:t>
      </w:r>
      <w:r>
        <w:rPr>
          <w:rFonts w:ascii="Calibri" w:eastAsia="Times New Roman" w:hAnsi="Calibri" w:cs="Calibri"/>
          <w:bCs/>
          <w:color w:val="595959" w:themeColor="text1" w:themeTint="A6"/>
          <w:kern w:val="28"/>
          <w:sz w:val="20"/>
          <w:szCs w:val="20"/>
          <w:lang w:val="en-US" w:eastAsia="fr-FR"/>
          <w14:cntxtAlts/>
        </w:rPr>
        <w:t>rface</w:t>
      </w:r>
      <w:r w:rsidR="00B879E0" w:rsidRPr="00A01B5D">
        <w:rPr>
          <w:rFonts w:ascii="Calibri" w:eastAsia="Times New Roman" w:hAnsi="Calibri" w:cs="Calibri"/>
          <w:bCs/>
          <w:color w:val="595959" w:themeColor="text1" w:themeTint="A6"/>
          <w:kern w:val="28"/>
          <w:sz w:val="20"/>
          <w:szCs w:val="20"/>
          <w:lang w:val="en-US" w:eastAsia="fr-FR"/>
          <w14:cntxtAlts/>
        </w:rPr>
        <w:t>.</w:t>
      </w:r>
    </w:p>
    <w:p w14:paraId="2318B6D7" w14:textId="2D1C0AD4" w:rsidR="008F7014" w:rsidRPr="00A01B5D" w:rsidRDefault="00A01B5D" w:rsidP="00DA06BF">
      <w:pPr>
        <w:widowControl w:val="0"/>
        <w:spacing w:before="60" w:after="0" w:line="240" w:lineRule="auto"/>
        <w:jc w:val="both"/>
        <w:rPr>
          <w:rFonts w:ascii="Calibri" w:eastAsia="Times New Roman" w:hAnsi="Calibri" w:cs="Calibri"/>
          <w:bCs/>
          <w:color w:val="595959" w:themeColor="text1" w:themeTint="A6"/>
          <w:kern w:val="28"/>
          <w:sz w:val="20"/>
          <w:szCs w:val="20"/>
          <w:lang w:val="en-US" w:eastAsia="fr-FR"/>
          <w14:cntxtAlts/>
        </w:rPr>
      </w:pPr>
      <w:r w:rsidRPr="00A01B5D">
        <w:rPr>
          <w:rFonts w:ascii="Calibri" w:eastAsia="Times New Roman" w:hAnsi="Calibri" w:cs="Calibri"/>
          <w:bCs/>
          <w:color w:val="595959" w:themeColor="text1" w:themeTint="A6"/>
          <w:kern w:val="28"/>
          <w:sz w:val="20"/>
          <w:szCs w:val="20"/>
          <w:lang w:val="en-US" w:eastAsia="fr-FR"/>
          <w14:cntxtAlts/>
        </w:rPr>
        <w:t xml:space="preserve">Evaluate the application of a preliminary coat </w:t>
      </w:r>
      <w:proofErr w:type="gramStart"/>
      <w:r w:rsidRPr="00A01B5D">
        <w:rPr>
          <w:rFonts w:ascii="Calibri" w:eastAsia="Times New Roman" w:hAnsi="Calibri" w:cs="Calibri"/>
          <w:bCs/>
          <w:color w:val="595959" w:themeColor="text1" w:themeTint="A6"/>
          <w:kern w:val="28"/>
          <w:sz w:val="20"/>
          <w:szCs w:val="20"/>
          <w:lang w:val="en-US" w:eastAsia="fr-FR"/>
          <w14:cntxtAlts/>
        </w:rPr>
        <w:t>in particular cases</w:t>
      </w:r>
      <w:proofErr w:type="gramEnd"/>
      <w:r w:rsidRPr="00A01B5D">
        <w:rPr>
          <w:rFonts w:ascii="Calibri" w:eastAsia="Times New Roman" w:hAnsi="Calibri" w:cs="Calibri"/>
          <w:bCs/>
          <w:color w:val="595959" w:themeColor="text1" w:themeTint="A6"/>
          <w:kern w:val="28"/>
          <w:sz w:val="20"/>
          <w:szCs w:val="20"/>
          <w:lang w:val="en-US" w:eastAsia="fr-FR"/>
          <w14:cntxtAlts/>
        </w:rPr>
        <w:t xml:space="preserve"> (poor adhesion, uneven levels of absorption etc</w:t>
      </w:r>
      <w:r>
        <w:rPr>
          <w:rFonts w:ascii="Calibri" w:eastAsia="Times New Roman" w:hAnsi="Calibri" w:cs="Calibri"/>
          <w:bCs/>
          <w:color w:val="595959" w:themeColor="text1" w:themeTint="A6"/>
          <w:kern w:val="28"/>
          <w:sz w:val="20"/>
          <w:szCs w:val="20"/>
          <w:lang w:val="en-US" w:eastAsia="fr-FR"/>
          <w14:cntxtAlts/>
        </w:rPr>
        <w:t>.).</w:t>
      </w:r>
    </w:p>
    <w:p w14:paraId="062B1FFD" w14:textId="32D0DDAC" w:rsidR="008F7014" w:rsidRPr="00202F56" w:rsidRDefault="00DA06BF" w:rsidP="00DA06BF">
      <w:pPr>
        <w:widowControl w:val="0"/>
        <w:spacing w:before="60" w:after="0" w:line="240" w:lineRule="auto"/>
        <w:jc w:val="both"/>
        <w:rPr>
          <w:rFonts w:ascii="Calibri" w:eastAsia="Times New Roman" w:hAnsi="Calibri" w:cs="Calibri"/>
          <w:b/>
          <w:bCs/>
          <w:color w:val="B2541A"/>
          <w:kern w:val="28"/>
          <w:sz w:val="20"/>
          <w:szCs w:val="20"/>
          <w:lang w:val="en-US" w:eastAsia="fr-FR"/>
          <w14:cntxtAlts/>
        </w:rPr>
      </w:pPr>
      <w:r w:rsidRPr="00202F56">
        <w:rPr>
          <w:rFonts w:ascii="Calibri" w:eastAsia="Times New Roman" w:hAnsi="Calibri" w:cs="Calibri"/>
          <w:b/>
          <w:bCs/>
          <w:color w:val="B2541A"/>
          <w:kern w:val="28"/>
          <w:sz w:val="20"/>
          <w:szCs w:val="20"/>
          <w:lang w:val="en-US" w:eastAsia="fr-FR"/>
          <w14:cntxtAlts/>
        </w:rPr>
        <w:t>Prepara</w:t>
      </w:r>
      <w:r w:rsidR="008F32C2" w:rsidRPr="00202F56">
        <w:rPr>
          <w:rFonts w:ascii="Calibri" w:eastAsia="Times New Roman" w:hAnsi="Calibri" w:cs="Calibri"/>
          <w:b/>
          <w:bCs/>
          <w:color w:val="B2541A"/>
          <w:kern w:val="28"/>
          <w:sz w:val="20"/>
          <w:szCs w:val="20"/>
          <w:lang w:val="en-US" w:eastAsia="fr-FR"/>
          <w14:cntxtAlts/>
        </w:rPr>
        <w:t>tion of mixture</w:t>
      </w:r>
      <w:r w:rsidRPr="00202F56">
        <w:rPr>
          <w:rFonts w:ascii="Calibri" w:eastAsia="Times New Roman" w:hAnsi="Calibri" w:cs="Calibri"/>
          <w:b/>
          <w:bCs/>
          <w:color w:val="B2541A"/>
          <w:kern w:val="28"/>
          <w:sz w:val="20"/>
          <w:szCs w:val="20"/>
          <w:lang w:val="en-US" w:eastAsia="fr-FR"/>
          <w14:cntxtAlts/>
        </w:rPr>
        <w:t xml:space="preserve"> </w:t>
      </w:r>
    </w:p>
    <w:p w14:paraId="3F76E422" w14:textId="7347106C" w:rsidR="00DA45A5" w:rsidRPr="00C55213" w:rsidRDefault="00225F46" w:rsidP="00DA06BF">
      <w:pPr>
        <w:widowControl w:val="0"/>
        <w:spacing w:after="0" w:line="240" w:lineRule="auto"/>
        <w:jc w:val="both"/>
        <w:rPr>
          <w:rFonts w:ascii="Calibri" w:eastAsia="Times New Roman" w:hAnsi="Calibri" w:cs="Calibri"/>
          <w:bCs/>
          <w:iCs/>
          <w:color w:val="FF0000"/>
          <w:kern w:val="28"/>
          <w:sz w:val="20"/>
          <w:szCs w:val="20"/>
          <w:lang w:val="en-US" w:eastAsia="fr-FR"/>
          <w14:cntxtAlts/>
        </w:rPr>
      </w:pPr>
      <w:r w:rsidRPr="00C55213">
        <w:rPr>
          <w:rFonts w:ascii="Calibri" w:eastAsia="Times New Roman" w:hAnsi="Calibri" w:cs="Calibri"/>
          <w:bCs/>
          <w:color w:val="595959" w:themeColor="text1" w:themeTint="A6"/>
          <w:kern w:val="28"/>
          <w:sz w:val="20"/>
          <w:szCs w:val="20"/>
          <w:lang w:val="en-US" w:eastAsia="fr-FR"/>
          <w14:cntxtAlts/>
        </w:rPr>
        <w:t xml:space="preserve">MALTA BIO 2 </w:t>
      </w:r>
      <w:r w:rsidR="00C55213" w:rsidRPr="00C55213">
        <w:rPr>
          <w:rFonts w:ascii="Calibri" w:eastAsia="Times New Roman" w:hAnsi="Calibri" w:cs="Calibri"/>
          <w:bCs/>
          <w:color w:val="595959" w:themeColor="text1" w:themeTint="A6"/>
          <w:kern w:val="28"/>
          <w:sz w:val="20"/>
          <w:szCs w:val="20"/>
          <w:lang w:val="en-US" w:eastAsia="fr-FR"/>
          <w14:cntxtAlts/>
        </w:rPr>
        <w:t>is ready to use and should be mixed with</w:t>
      </w:r>
      <w:r w:rsidR="00B96D75" w:rsidRPr="00C55213">
        <w:rPr>
          <w:rFonts w:ascii="Calibri" w:eastAsia="Times New Roman" w:hAnsi="Calibri" w:cs="Calibri"/>
          <w:bCs/>
          <w:iCs/>
          <w:color w:val="595959" w:themeColor="text1" w:themeTint="A6"/>
          <w:kern w:val="28"/>
          <w:sz w:val="20"/>
          <w:szCs w:val="20"/>
          <w:lang w:val="en-US" w:eastAsia="fr-FR"/>
          <w14:cntxtAlts/>
        </w:rPr>
        <w:t xml:space="preserve"> 3,8</w:t>
      </w:r>
      <w:r w:rsidR="00DA45A5" w:rsidRPr="00C55213">
        <w:rPr>
          <w:rFonts w:ascii="Calibri" w:eastAsia="Times New Roman" w:hAnsi="Calibri" w:cs="Calibri"/>
          <w:bCs/>
          <w:iCs/>
          <w:color w:val="595959" w:themeColor="text1" w:themeTint="A6"/>
          <w:kern w:val="28"/>
          <w:sz w:val="20"/>
          <w:szCs w:val="20"/>
          <w:lang w:val="en-US" w:eastAsia="fr-FR"/>
          <w14:cntxtAlts/>
        </w:rPr>
        <w:t xml:space="preserve"> </w:t>
      </w:r>
      <w:r w:rsidR="00DA45A5" w:rsidRPr="00C55213">
        <w:rPr>
          <w:rFonts w:ascii="Calibri" w:eastAsia="Times New Roman" w:hAnsi="Calibri" w:cs="Calibri"/>
          <w:bCs/>
          <w:color w:val="595959" w:themeColor="text1" w:themeTint="A6"/>
          <w:kern w:val="28"/>
          <w:sz w:val="20"/>
          <w:szCs w:val="20"/>
          <w:lang w:val="en-US" w:eastAsia="fr-FR"/>
          <w14:cntxtAlts/>
        </w:rPr>
        <w:t xml:space="preserve">± </w:t>
      </w:r>
      <w:r w:rsidR="00DA45A5" w:rsidRPr="00C55213">
        <w:rPr>
          <w:rFonts w:ascii="Calibri" w:eastAsia="Times New Roman" w:hAnsi="Calibri" w:cs="Calibri"/>
          <w:bCs/>
          <w:iCs/>
          <w:color w:val="595959" w:themeColor="text1" w:themeTint="A6"/>
          <w:kern w:val="28"/>
          <w:sz w:val="20"/>
          <w:szCs w:val="20"/>
          <w:lang w:val="en-US" w:eastAsia="fr-FR"/>
          <w14:cntxtAlts/>
        </w:rPr>
        <w:t xml:space="preserve">4,2, </w:t>
      </w:r>
      <w:proofErr w:type="spellStart"/>
      <w:r w:rsidR="003F5422" w:rsidRPr="00C55213">
        <w:rPr>
          <w:rFonts w:ascii="Calibri" w:eastAsia="Times New Roman" w:hAnsi="Calibri" w:cs="Calibri"/>
          <w:bCs/>
          <w:iCs/>
          <w:color w:val="595959" w:themeColor="text1" w:themeTint="A6"/>
          <w:kern w:val="28"/>
          <w:sz w:val="20"/>
          <w:szCs w:val="20"/>
          <w:lang w:val="en-US" w:eastAsia="fr-FR"/>
          <w14:cntxtAlts/>
        </w:rPr>
        <w:t>litr</w:t>
      </w:r>
      <w:r w:rsidR="00C55213" w:rsidRPr="00C55213">
        <w:rPr>
          <w:rFonts w:ascii="Calibri" w:eastAsia="Times New Roman" w:hAnsi="Calibri" w:cs="Calibri"/>
          <w:bCs/>
          <w:iCs/>
          <w:color w:val="595959" w:themeColor="text1" w:themeTint="A6"/>
          <w:kern w:val="28"/>
          <w:sz w:val="20"/>
          <w:szCs w:val="20"/>
          <w:lang w:val="en-US" w:eastAsia="fr-FR"/>
          <w14:cntxtAlts/>
        </w:rPr>
        <w:t>e</w:t>
      </w:r>
      <w:r w:rsidR="00C55213">
        <w:rPr>
          <w:rFonts w:ascii="Calibri" w:eastAsia="Times New Roman" w:hAnsi="Calibri" w:cs="Calibri"/>
          <w:bCs/>
          <w:iCs/>
          <w:color w:val="595959" w:themeColor="text1" w:themeTint="A6"/>
          <w:kern w:val="28"/>
          <w:sz w:val="20"/>
          <w:szCs w:val="20"/>
          <w:lang w:val="en-US" w:eastAsia="fr-FR"/>
          <w14:cntxtAlts/>
        </w:rPr>
        <w:t>s</w:t>
      </w:r>
      <w:proofErr w:type="spellEnd"/>
      <w:r w:rsidR="00C55213">
        <w:rPr>
          <w:rFonts w:ascii="Calibri" w:eastAsia="Times New Roman" w:hAnsi="Calibri" w:cs="Calibri"/>
          <w:bCs/>
          <w:iCs/>
          <w:color w:val="595959" w:themeColor="text1" w:themeTint="A6"/>
          <w:kern w:val="28"/>
          <w:sz w:val="20"/>
          <w:szCs w:val="20"/>
          <w:lang w:val="en-US" w:eastAsia="fr-FR"/>
          <w14:cntxtAlts/>
        </w:rPr>
        <w:t xml:space="preserve"> of water per </w:t>
      </w:r>
      <w:r w:rsidR="00DA45A5" w:rsidRPr="00C55213">
        <w:rPr>
          <w:rFonts w:ascii="Calibri" w:eastAsia="Times New Roman" w:hAnsi="Calibri" w:cs="Calibri"/>
          <w:bCs/>
          <w:iCs/>
          <w:color w:val="595959" w:themeColor="text1" w:themeTint="A6"/>
          <w:kern w:val="28"/>
          <w:sz w:val="20"/>
          <w:szCs w:val="20"/>
          <w:lang w:val="en-US" w:eastAsia="fr-FR"/>
          <w14:cntxtAlts/>
        </w:rPr>
        <w:t>25 Kg</w:t>
      </w:r>
      <w:r w:rsidR="00C55213">
        <w:rPr>
          <w:rFonts w:ascii="Calibri" w:eastAsia="Times New Roman" w:hAnsi="Calibri" w:cs="Calibri"/>
          <w:bCs/>
          <w:iCs/>
          <w:color w:val="595959" w:themeColor="text1" w:themeTint="A6"/>
          <w:kern w:val="28"/>
          <w:sz w:val="20"/>
          <w:szCs w:val="20"/>
          <w:lang w:val="en-US" w:eastAsia="fr-FR"/>
          <w14:cntxtAlts/>
        </w:rPr>
        <w:t xml:space="preserve"> sack</w:t>
      </w:r>
      <w:r w:rsidR="00DA45A5" w:rsidRPr="00C55213">
        <w:rPr>
          <w:rFonts w:ascii="Calibri" w:eastAsia="Times New Roman" w:hAnsi="Calibri" w:cs="Calibri"/>
          <w:bCs/>
          <w:iCs/>
          <w:color w:val="FF0000"/>
          <w:kern w:val="28"/>
          <w:sz w:val="20"/>
          <w:szCs w:val="20"/>
          <w:lang w:val="en-US" w:eastAsia="fr-FR"/>
          <w14:cntxtAlts/>
        </w:rPr>
        <w:t xml:space="preserve">. </w:t>
      </w:r>
    </w:p>
    <w:p w14:paraId="4F1AC12B" w14:textId="240D7E28" w:rsidR="00DA45A5" w:rsidRPr="00410285" w:rsidRDefault="00C55213" w:rsidP="00DA06BF">
      <w:pPr>
        <w:widowControl w:val="0"/>
        <w:spacing w:after="0" w:line="240" w:lineRule="auto"/>
        <w:jc w:val="both"/>
        <w:rPr>
          <w:rFonts w:ascii="Calibri" w:eastAsia="Times New Roman" w:hAnsi="Calibri" w:cs="Calibri"/>
          <w:bCs/>
          <w:iCs/>
          <w:color w:val="595959" w:themeColor="text1" w:themeTint="A6"/>
          <w:kern w:val="28"/>
          <w:sz w:val="20"/>
          <w:szCs w:val="20"/>
          <w:lang w:val="en-US" w:eastAsia="fr-FR"/>
          <w14:cntxtAlts/>
        </w:rPr>
      </w:pPr>
      <w:r w:rsidRPr="00410285">
        <w:rPr>
          <w:rFonts w:ascii="Calibri" w:eastAsia="Times New Roman" w:hAnsi="Calibri" w:cs="Calibri"/>
          <w:bCs/>
          <w:iCs/>
          <w:color w:val="595959" w:themeColor="text1" w:themeTint="A6"/>
          <w:kern w:val="28"/>
          <w:sz w:val="20"/>
          <w:szCs w:val="20"/>
          <w:lang w:val="en-US" w:eastAsia="fr-FR"/>
          <w14:cntxtAlts/>
        </w:rPr>
        <w:t>Do not add any other ingredients to</w:t>
      </w:r>
      <w:r w:rsidR="00225F46" w:rsidRPr="00410285">
        <w:rPr>
          <w:rFonts w:ascii="Calibri" w:eastAsia="Times New Roman" w:hAnsi="Calibri" w:cs="Calibri"/>
          <w:bCs/>
          <w:iCs/>
          <w:color w:val="595959" w:themeColor="text1" w:themeTint="A6"/>
          <w:kern w:val="28"/>
          <w:sz w:val="20"/>
          <w:szCs w:val="20"/>
          <w:lang w:val="en-US" w:eastAsia="fr-FR"/>
          <w14:cntxtAlts/>
        </w:rPr>
        <w:t xml:space="preserve"> MALTA BIO 2</w:t>
      </w:r>
      <w:r w:rsidR="00DA45A5" w:rsidRPr="00410285">
        <w:rPr>
          <w:rFonts w:ascii="Calibri" w:eastAsia="Times New Roman" w:hAnsi="Calibri" w:cs="Calibri"/>
          <w:bCs/>
          <w:iCs/>
          <w:color w:val="595959" w:themeColor="text1" w:themeTint="A6"/>
          <w:kern w:val="28"/>
          <w:sz w:val="20"/>
          <w:szCs w:val="20"/>
          <w:lang w:val="en-US" w:eastAsia="fr-FR"/>
          <w14:cntxtAlts/>
        </w:rPr>
        <w:t>.</w:t>
      </w:r>
    </w:p>
    <w:p w14:paraId="50718023" w14:textId="538B204B" w:rsidR="00225F46" w:rsidRPr="00BE1464" w:rsidRDefault="00225F46" w:rsidP="00DA06BF">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08361F">
        <w:rPr>
          <w:rFonts w:ascii="Calibri" w:eastAsia="Times New Roman" w:hAnsi="Calibri" w:cs="Calibri"/>
          <w:bCs/>
          <w:color w:val="595959" w:themeColor="text1" w:themeTint="A6"/>
          <w:kern w:val="28"/>
          <w:sz w:val="20"/>
          <w:szCs w:val="20"/>
          <w:lang w:val="en-US" w:eastAsia="fr-FR"/>
          <w14:cntxtAlts/>
        </w:rPr>
        <w:t>M</w:t>
      </w:r>
      <w:r w:rsidR="00410285" w:rsidRPr="0008361F">
        <w:rPr>
          <w:rFonts w:ascii="Calibri" w:eastAsia="Times New Roman" w:hAnsi="Calibri" w:cs="Calibri"/>
          <w:bCs/>
          <w:color w:val="595959" w:themeColor="text1" w:themeTint="A6"/>
          <w:kern w:val="28"/>
          <w:sz w:val="20"/>
          <w:szCs w:val="20"/>
          <w:lang w:val="en-US" w:eastAsia="fr-FR"/>
          <w14:cntxtAlts/>
        </w:rPr>
        <w:t>ix with a horizontal mixer</w:t>
      </w:r>
      <w:r w:rsidR="0008361F" w:rsidRPr="0008361F">
        <w:rPr>
          <w:rFonts w:ascii="Calibri" w:eastAsia="Times New Roman" w:hAnsi="Calibri" w:cs="Calibri"/>
          <w:bCs/>
          <w:color w:val="595959" w:themeColor="text1" w:themeTint="A6"/>
          <w:kern w:val="28"/>
          <w:sz w:val="20"/>
          <w:szCs w:val="20"/>
          <w:lang w:val="en-US" w:eastAsia="fr-FR"/>
          <w14:cntxtAlts/>
        </w:rPr>
        <w:t xml:space="preserve"> with cochlea, cement mixer or by hand until a uniform mix has </w:t>
      </w:r>
      <w:r w:rsidR="0008361F">
        <w:rPr>
          <w:rFonts w:ascii="Calibri" w:eastAsia="Times New Roman" w:hAnsi="Calibri" w:cs="Calibri"/>
          <w:bCs/>
          <w:color w:val="595959" w:themeColor="text1" w:themeTint="A6"/>
          <w:kern w:val="28"/>
          <w:sz w:val="20"/>
          <w:szCs w:val="20"/>
          <w:lang w:val="en-US" w:eastAsia="fr-FR"/>
          <w14:cntxtAlts/>
        </w:rPr>
        <w:t>been obtained</w:t>
      </w:r>
      <w:r w:rsidRPr="0008361F">
        <w:rPr>
          <w:rFonts w:ascii="Calibri" w:eastAsia="Times New Roman" w:hAnsi="Calibri" w:cs="Calibri"/>
          <w:bCs/>
          <w:color w:val="595959" w:themeColor="text1" w:themeTint="A6"/>
          <w:kern w:val="28"/>
          <w:sz w:val="20"/>
          <w:szCs w:val="20"/>
          <w:lang w:val="en-US" w:eastAsia="fr-FR"/>
          <w14:cntxtAlts/>
        </w:rPr>
        <w:t xml:space="preserve">. </w:t>
      </w:r>
      <w:r w:rsidR="00410285" w:rsidRPr="00BE1464">
        <w:rPr>
          <w:rFonts w:ascii="Calibri" w:eastAsia="Times New Roman" w:hAnsi="Calibri" w:cs="Calibri"/>
          <w:bCs/>
          <w:color w:val="595959" w:themeColor="text1" w:themeTint="A6"/>
          <w:kern w:val="28"/>
          <w:sz w:val="20"/>
          <w:szCs w:val="20"/>
          <w:lang w:val="en-US" w:eastAsia="fr-FR"/>
          <w14:cntxtAlts/>
        </w:rPr>
        <w:t>Mixing time should not exceed 3 minutes</w:t>
      </w:r>
      <w:r w:rsidRPr="00BE1464">
        <w:rPr>
          <w:rFonts w:ascii="Calibri" w:eastAsia="Times New Roman" w:hAnsi="Calibri" w:cs="Calibri"/>
          <w:bCs/>
          <w:color w:val="595959" w:themeColor="text1" w:themeTint="A6"/>
          <w:kern w:val="28"/>
          <w:sz w:val="20"/>
          <w:szCs w:val="20"/>
          <w:lang w:val="en-US" w:eastAsia="fr-FR"/>
          <w14:cntxtAlts/>
        </w:rPr>
        <w:t>.</w:t>
      </w:r>
    </w:p>
    <w:p w14:paraId="2D4D9FAC" w14:textId="194BD585" w:rsidR="00225F46" w:rsidRPr="0008361F" w:rsidRDefault="0008361F" w:rsidP="00225F46">
      <w:pPr>
        <w:widowControl w:val="0"/>
        <w:spacing w:after="0" w:line="240" w:lineRule="auto"/>
        <w:jc w:val="both"/>
        <w:rPr>
          <w:rFonts w:ascii="Calibri" w:eastAsia="Times New Roman" w:hAnsi="Calibri" w:cs="Calibri"/>
          <w:bCs/>
          <w:iCs/>
          <w:color w:val="595959" w:themeColor="text1" w:themeTint="A6"/>
          <w:kern w:val="28"/>
          <w:sz w:val="20"/>
          <w:szCs w:val="20"/>
          <w:lang w:val="en-US" w:eastAsia="fr-FR"/>
          <w14:cntxtAlts/>
        </w:rPr>
      </w:pPr>
      <w:r w:rsidRPr="0008361F">
        <w:rPr>
          <w:rFonts w:ascii="Calibri" w:eastAsia="Times New Roman" w:hAnsi="Calibri" w:cs="Calibri"/>
          <w:bCs/>
          <w:iCs/>
          <w:color w:val="595959" w:themeColor="text1" w:themeTint="A6"/>
          <w:kern w:val="28"/>
          <w:sz w:val="20"/>
          <w:szCs w:val="20"/>
          <w:lang w:val="en-US" w:eastAsia="fr-FR"/>
          <w14:cntxtAlts/>
        </w:rPr>
        <w:t xml:space="preserve">Application should use material from one production batch, avoiding the use of the same material over </w:t>
      </w:r>
      <w:proofErr w:type="gramStart"/>
      <w:r w:rsidRPr="0008361F">
        <w:rPr>
          <w:rFonts w:ascii="Calibri" w:eastAsia="Times New Roman" w:hAnsi="Calibri" w:cs="Calibri"/>
          <w:bCs/>
          <w:iCs/>
          <w:color w:val="595959" w:themeColor="text1" w:themeTint="A6"/>
          <w:kern w:val="28"/>
          <w:sz w:val="20"/>
          <w:szCs w:val="20"/>
          <w:lang w:val="en-US" w:eastAsia="fr-FR"/>
          <w14:cntxtAlts/>
        </w:rPr>
        <w:t>a period of time</w:t>
      </w:r>
      <w:proofErr w:type="gramEnd"/>
      <w:r w:rsidRPr="0008361F">
        <w:rPr>
          <w:rFonts w:ascii="Calibri" w:eastAsia="Times New Roman" w:hAnsi="Calibri" w:cs="Calibri"/>
          <w:bCs/>
          <w:iCs/>
          <w:color w:val="595959" w:themeColor="text1" w:themeTint="A6"/>
          <w:kern w:val="28"/>
          <w:sz w:val="20"/>
          <w:szCs w:val="20"/>
          <w:lang w:val="en-US" w:eastAsia="fr-FR"/>
          <w14:cntxtAlts/>
        </w:rPr>
        <w:t xml:space="preserve"> to avoid </w:t>
      </w:r>
      <w:proofErr w:type="spellStart"/>
      <w:r w:rsidRPr="0008361F">
        <w:rPr>
          <w:rFonts w:ascii="Calibri" w:eastAsia="Times New Roman" w:hAnsi="Calibri" w:cs="Calibri"/>
          <w:bCs/>
          <w:iCs/>
          <w:color w:val="595959" w:themeColor="text1" w:themeTint="A6"/>
          <w:kern w:val="28"/>
          <w:sz w:val="20"/>
          <w:szCs w:val="20"/>
          <w:lang w:val="en-US" w:eastAsia="fr-FR"/>
          <w14:cntxtAlts/>
        </w:rPr>
        <w:t>colour</w:t>
      </w:r>
      <w:proofErr w:type="spellEnd"/>
      <w:r w:rsidRPr="0008361F">
        <w:rPr>
          <w:rFonts w:ascii="Calibri" w:eastAsia="Times New Roman" w:hAnsi="Calibri" w:cs="Calibri"/>
          <w:bCs/>
          <w:iCs/>
          <w:color w:val="595959" w:themeColor="text1" w:themeTint="A6"/>
          <w:kern w:val="28"/>
          <w:sz w:val="20"/>
          <w:szCs w:val="20"/>
          <w:lang w:val="en-US" w:eastAsia="fr-FR"/>
          <w14:cntxtAlts/>
        </w:rPr>
        <w:t xml:space="preserve"> differences.</w:t>
      </w:r>
      <w:r w:rsidR="00225F46" w:rsidRPr="0008361F">
        <w:rPr>
          <w:rFonts w:ascii="Calibri" w:eastAsia="Times New Roman" w:hAnsi="Calibri" w:cs="Calibri"/>
          <w:bCs/>
          <w:iCs/>
          <w:color w:val="595959" w:themeColor="text1" w:themeTint="A6"/>
          <w:kern w:val="28"/>
          <w:sz w:val="20"/>
          <w:szCs w:val="20"/>
          <w:lang w:val="en-US" w:eastAsia="fr-FR"/>
          <w14:cntxtAlts/>
        </w:rPr>
        <w:t xml:space="preserve"> </w:t>
      </w:r>
    </w:p>
    <w:p w14:paraId="15F364FA" w14:textId="77537647" w:rsidR="00274A96" w:rsidRPr="00202F56" w:rsidRDefault="00DA06BF" w:rsidP="00DA06BF">
      <w:pPr>
        <w:widowControl w:val="0"/>
        <w:spacing w:before="60" w:after="0" w:line="240" w:lineRule="auto"/>
        <w:jc w:val="both"/>
        <w:rPr>
          <w:rFonts w:ascii="Calibri" w:eastAsia="Times New Roman" w:hAnsi="Calibri" w:cs="Calibri"/>
          <w:b/>
          <w:bCs/>
          <w:color w:val="B2541A"/>
          <w:kern w:val="28"/>
          <w:sz w:val="20"/>
          <w:szCs w:val="20"/>
          <w:lang w:val="en-US" w:eastAsia="fr-FR"/>
          <w14:cntxtAlts/>
        </w:rPr>
      </w:pPr>
      <w:r w:rsidRPr="00202F56">
        <w:rPr>
          <w:rFonts w:ascii="Calibri" w:eastAsia="Times New Roman" w:hAnsi="Calibri" w:cs="Calibri"/>
          <w:b/>
          <w:bCs/>
          <w:color w:val="B2541A"/>
          <w:kern w:val="28"/>
          <w:sz w:val="20"/>
          <w:szCs w:val="20"/>
          <w:lang w:val="en-US" w:eastAsia="fr-FR"/>
          <w14:cntxtAlts/>
        </w:rPr>
        <w:t>Applica</w:t>
      </w:r>
      <w:r w:rsidR="008F32C2" w:rsidRPr="00202F56">
        <w:rPr>
          <w:rFonts w:ascii="Calibri" w:eastAsia="Times New Roman" w:hAnsi="Calibri" w:cs="Calibri"/>
          <w:b/>
          <w:bCs/>
          <w:color w:val="B2541A"/>
          <w:kern w:val="28"/>
          <w:sz w:val="20"/>
          <w:szCs w:val="20"/>
          <w:lang w:val="en-US" w:eastAsia="fr-FR"/>
          <w14:cntxtAlts/>
        </w:rPr>
        <w:t>tion</w:t>
      </w:r>
      <w:r w:rsidRPr="00202F56">
        <w:rPr>
          <w:rFonts w:ascii="Calibri" w:eastAsia="Times New Roman" w:hAnsi="Calibri" w:cs="Calibri"/>
          <w:b/>
          <w:bCs/>
          <w:color w:val="B2541A"/>
          <w:kern w:val="28"/>
          <w:sz w:val="20"/>
          <w:szCs w:val="20"/>
          <w:lang w:val="en-US" w:eastAsia="fr-FR"/>
          <w14:cntxtAlts/>
        </w:rPr>
        <w:t xml:space="preserve">  </w:t>
      </w:r>
      <w:r w:rsidR="00274A96" w:rsidRPr="00202F56">
        <w:rPr>
          <w:rFonts w:ascii="Calibri" w:eastAsia="Times New Roman" w:hAnsi="Calibri" w:cs="Calibri"/>
          <w:b/>
          <w:bCs/>
          <w:color w:val="B2541A"/>
          <w:kern w:val="28"/>
          <w:sz w:val="20"/>
          <w:szCs w:val="20"/>
          <w:lang w:val="en-US" w:eastAsia="fr-FR"/>
          <w14:cntxtAlts/>
        </w:rPr>
        <w:t> </w:t>
      </w:r>
    </w:p>
    <w:p w14:paraId="357575FB" w14:textId="0A85825A" w:rsidR="00225F46" w:rsidRPr="00B820ED" w:rsidRDefault="00B820ED" w:rsidP="00DA06BF">
      <w:pPr>
        <w:widowControl w:val="0"/>
        <w:spacing w:after="0" w:line="240" w:lineRule="auto"/>
        <w:jc w:val="both"/>
        <w:rPr>
          <w:rFonts w:ascii="Calibri" w:eastAsia="Times New Roman" w:hAnsi="Calibri" w:cs="Calibri"/>
          <w:bCs/>
          <w:color w:val="FF0000"/>
          <w:kern w:val="28"/>
          <w:sz w:val="20"/>
          <w:szCs w:val="20"/>
          <w:lang w:val="en-US" w:eastAsia="fr-FR"/>
          <w14:cntxtAlts/>
        </w:rPr>
      </w:pPr>
      <w:r w:rsidRPr="00B820ED">
        <w:rPr>
          <w:rFonts w:ascii="Calibri" w:eastAsia="Times New Roman" w:hAnsi="Calibri" w:cs="Calibri"/>
          <w:bCs/>
          <w:color w:val="595959" w:themeColor="text1" w:themeTint="A6"/>
          <w:kern w:val="28"/>
          <w:sz w:val="20"/>
          <w:szCs w:val="20"/>
          <w:lang w:val="en-US" w:eastAsia="fr-FR"/>
          <w14:cntxtAlts/>
        </w:rPr>
        <w:t>The temperature during application should be between</w:t>
      </w:r>
      <w:r w:rsidR="00225F46" w:rsidRPr="00B820ED">
        <w:rPr>
          <w:rFonts w:ascii="Calibri" w:eastAsia="Times New Roman" w:hAnsi="Calibri" w:cs="Calibri"/>
          <w:bCs/>
          <w:color w:val="595959" w:themeColor="text1" w:themeTint="A6"/>
          <w:kern w:val="28"/>
          <w:sz w:val="20"/>
          <w:szCs w:val="20"/>
          <w:lang w:val="en-US" w:eastAsia="fr-FR"/>
          <w14:cntxtAlts/>
        </w:rPr>
        <w:t xml:space="preserve"> + 5°C ÷ +35°C.</w:t>
      </w:r>
    </w:p>
    <w:p w14:paraId="763BE9A2" w14:textId="5C1A2DB1" w:rsidR="008F7014" w:rsidRPr="00B57ECB" w:rsidRDefault="008F7014" w:rsidP="008F7014">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202F56">
        <w:rPr>
          <w:rFonts w:ascii="Calibri" w:eastAsia="Times New Roman" w:hAnsi="Calibri" w:cs="Calibri"/>
          <w:bCs/>
          <w:color w:val="595959" w:themeColor="text1" w:themeTint="A6"/>
          <w:kern w:val="28"/>
          <w:sz w:val="20"/>
          <w:szCs w:val="20"/>
          <w:lang w:val="en-US" w:eastAsia="fr-FR"/>
          <w14:cntxtAlts/>
        </w:rPr>
        <w:t>Proce</w:t>
      </w:r>
      <w:r w:rsidR="00B820ED" w:rsidRPr="00202F56">
        <w:rPr>
          <w:rFonts w:ascii="Calibri" w:eastAsia="Times New Roman" w:hAnsi="Calibri" w:cs="Calibri"/>
          <w:bCs/>
          <w:color w:val="595959" w:themeColor="text1" w:themeTint="A6"/>
          <w:kern w:val="28"/>
          <w:sz w:val="20"/>
          <w:szCs w:val="20"/>
          <w:lang w:val="en-US" w:eastAsia="fr-FR"/>
          <w14:cntxtAlts/>
        </w:rPr>
        <w:t xml:space="preserve">ed with application using a spatula and then straighten. </w:t>
      </w:r>
      <w:r w:rsidR="00B820ED" w:rsidRPr="00B57ECB">
        <w:rPr>
          <w:rFonts w:ascii="Calibri" w:eastAsia="Times New Roman" w:hAnsi="Calibri" w:cs="Calibri"/>
          <w:bCs/>
          <w:color w:val="595959" w:themeColor="text1" w:themeTint="A6"/>
          <w:kern w:val="28"/>
          <w:sz w:val="20"/>
          <w:szCs w:val="20"/>
          <w:lang w:val="en-US" w:eastAsia="fr-FR"/>
          <w14:cntxtAlts/>
        </w:rPr>
        <w:t>Then proceed by roughening the surface with a sponge or trowel</w:t>
      </w:r>
      <w:r w:rsidRPr="00B57ECB">
        <w:rPr>
          <w:rFonts w:ascii="Calibri" w:eastAsia="Times New Roman" w:hAnsi="Calibri" w:cs="Calibri"/>
          <w:bCs/>
          <w:color w:val="595959" w:themeColor="text1" w:themeTint="A6"/>
          <w:kern w:val="28"/>
          <w:sz w:val="20"/>
          <w:szCs w:val="20"/>
          <w:lang w:val="en-US" w:eastAsia="fr-FR"/>
          <w14:cntxtAlts/>
        </w:rPr>
        <w:t>.</w:t>
      </w:r>
    </w:p>
    <w:p w14:paraId="737EE8AE" w14:textId="082C8CB1" w:rsidR="008F7014" w:rsidRPr="00B820ED" w:rsidRDefault="00B820ED" w:rsidP="008F7014">
      <w:pPr>
        <w:widowControl w:val="0"/>
        <w:spacing w:after="0" w:line="240" w:lineRule="auto"/>
        <w:jc w:val="both"/>
        <w:rPr>
          <w:rFonts w:ascii="Calibri" w:eastAsia="Times New Roman" w:hAnsi="Calibri" w:cs="Calibri"/>
          <w:bCs/>
          <w:color w:val="595959" w:themeColor="text1" w:themeTint="A6"/>
          <w:kern w:val="28"/>
          <w:sz w:val="20"/>
          <w:szCs w:val="20"/>
          <w:lang w:val="en-US" w:eastAsia="fr-FR"/>
          <w14:cntxtAlts/>
        </w:rPr>
      </w:pPr>
      <w:r w:rsidRPr="00B820ED">
        <w:rPr>
          <w:rFonts w:ascii="Calibri" w:eastAsia="Times New Roman" w:hAnsi="Calibri" w:cs="Calibri"/>
          <w:bCs/>
          <w:color w:val="595959" w:themeColor="text1" w:themeTint="A6"/>
          <w:kern w:val="28"/>
          <w:sz w:val="20"/>
          <w:szCs w:val="20"/>
          <w:lang w:val="en-US" w:eastAsia="fr-FR"/>
          <w14:cntxtAlts/>
        </w:rPr>
        <w:t>Wash tools with water after use</w:t>
      </w:r>
      <w:r w:rsidR="008F7014" w:rsidRPr="00B820ED">
        <w:rPr>
          <w:rFonts w:ascii="Calibri" w:eastAsia="Times New Roman" w:hAnsi="Calibri" w:cs="Calibri"/>
          <w:bCs/>
          <w:color w:val="595959" w:themeColor="text1" w:themeTint="A6"/>
          <w:kern w:val="28"/>
          <w:sz w:val="20"/>
          <w:szCs w:val="20"/>
          <w:lang w:val="en-US" w:eastAsia="fr-FR"/>
          <w14:cntxtAlts/>
        </w:rPr>
        <w:t>.</w:t>
      </w:r>
    </w:p>
    <w:p w14:paraId="05AF51BE" w14:textId="77777777" w:rsidR="008F32C2" w:rsidRDefault="008F32C2" w:rsidP="008F32C2">
      <w:pPr>
        <w:widowControl w:val="0"/>
        <w:spacing w:before="60" w:after="0" w:line="240" w:lineRule="auto"/>
        <w:jc w:val="both"/>
        <w:rPr>
          <w:b/>
          <w:bCs/>
          <w:color w:val="B2541A"/>
          <w:kern w:val="28"/>
          <w:sz w:val="20"/>
          <w:szCs w:val="20"/>
          <w:lang w:eastAsia="fr-FR"/>
        </w:rPr>
      </w:pPr>
      <w:r>
        <w:rPr>
          <w:b/>
          <w:bCs/>
          <w:color w:val="B2541A"/>
          <w:kern w:val="28"/>
          <w:sz w:val="20"/>
          <w:szCs w:val="20"/>
          <w:lang w:eastAsia="fr-FR"/>
        </w:rPr>
        <w:t xml:space="preserve">Packaging and </w:t>
      </w:r>
      <w:proofErr w:type="spellStart"/>
      <w:r>
        <w:rPr>
          <w:b/>
          <w:bCs/>
          <w:color w:val="B2541A"/>
          <w:kern w:val="28"/>
          <w:sz w:val="20"/>
          <w:szCs w:val="20"/>
          <w:lang w:eastAsia="fr-FR"/>
        </w:rPr>
        <w:t>storage</w:t>
      </w:r>
      <w:proofErr w:type="spellEnd"/>
    </w:p>
    <w:p w14:paraId="59B12450" w14:textId="77777777" w:rsidR="008F32C2" w:rsidRDefault="008F32C2" w:rsidP="008F32C2">
      <w:pPr>
        <w:widowControl w:val="0"/>
        <w:spacing w:after="0" w:line="240" w:lineRule="auto"/>
        <w:jc w:val="both"/>
        <w:rPr>
          <w:color w:val="595959"/>
          <w:kern w:val="28"/>
          <w:sz w:val="20"/>
          <w:szCs w:val="20"/>
          <w:lang w:eastAsia="fr-FR"/>
        </w:rPr>
      </w:pPr>
      <w:r w:rsidRPr="00041D8A">
        <w:rPr>
          <w:color w:val="595959"/>
          <w:kern w:val="28"/>
          <w:sz w:val="20"/>
          <w:szCs w:val="20"/>
          <w:lang w:val="en-US" w:eastAsia="fr-FR"/>
        </w:rPr>
        <w:t xml:space="preserve">The product is supplied in </w:t>
      </w:r>
      <w:r>
        <w:rPr>
          <w:color w:val="595959"/>
          <w:kern w:val="28"/>
          <w:sz w:val="20"/>
          <w:szCs w:val="20"/>
          <w:lang w:val="en-US" w:eastAsia="fr-FR"/>
        </w:rPr>
        <w:t>paper sacks of 25kg</w:t>
      </w:r>
      <w:r w:rsidRPr="006B662C">
        <w:rPr>
          <w:rFonts w:ascii="Calibri" w:eastAsia="Times New Roman" w:hAnsi="Calibri" w:cs="Calibri"/>
          <w:bCs/>
          <w:color w:val="595959" w:themeColor="text1" w:themeTint="A6"/>
          <w:kern w:val="28"/>
          <w:sz w:val="20"/>
          <w:szCs w:val="20"/>
          <w:lang w:val="en-US" w:eastAsia="fr-FR"/>
        </w:rPr>
        <w:t xml:space="preserve">. </w:t>
      </w:r>
      <w:r w:rsidRPr="00041D8A">
        <w:rPr>
          <w:color w:val="595959"/>
          <w:kern w:val="28"/>
          <w:sz w:val="20"/>
          <w:szCs w:val="20"/>
          <w:lang w:val="en-US" w:eastAsia="fr-FR"/>
        </w:rPr>
        <w:t xml:space="preserve">Store in a cool, dry place, with no risk of freezing. Avoid exposure for long periods in direct sunlight. Once the polyethylene protection of the pallet is removed, </w:t>
      </w:r>
      <w:r>
        <w:rPr>
          <w:color w:val="595959"/>
          <w:kern w:val="28"/>
          <w:sz w:val="20"/>
          <w:szCs w:val="20"/>
          <w:lang w:val="en-US" w:eastAsia="fr-FR"/>
        </w:rPr>
        <w:t>protect the sacks from the rain.</w:t>
      </w:r>
    </w:p>
    <w:p w14:paraId="7BCB00A1" w14:textId="0C3A7425" w:rsidR="008F32C2" w:rsidRPr="00E277C1" w:rsidRDefault="008F32C2" w:rsidP="008F32C2">
      <w:pPr>
        <w:widowControl w:val="0"/>
        <w:spacing w:after="0" w:line="240" w:lineRule="auto"/>
        <w:jc w:val="both"/>
        <w:rPr>
          <w:color w:val="595959"/>
          <w:kern w:val="28"/>
          <w:sz w:val="20"/>
          <w:szCs w:val="20"/>
          <w:lang w:eastAsia="fr-FR"/>
        </w:rPr>
      </w:pPr>
      <w:r>
        <w:rPr>
          <w:color w:val="595959"/>
          <w:kern w:val="28"/>
          <w:sz w:val="20"/>
          <w:szCs w:val="20"/>
          <w:lang w:eastAsia="fr-FR"/>
        </w:rPr>
        <w:t xml:space="preserve">The </w:t>
      </w:r>
      <w:proofErr w:type="spellStart"/>
      <w:r>
        <w:rPr>
          <w:color w:val="595959"/>
          <w:kern w:val="28"/>
          <w:sz w:val="20"/>
          <w:szCs w:val="20"/>
          <w:lang w:eastAsia="fr-FR"/>
        </w:rPr>
        <w:t>product</w:t>
      </w:r>
      <w:proofErr w:type="spellEnd"/>
      <w:r>
        <w:rPr>
          <w:color w:val="595959"/>
          <w:kern w:val="28"/>
          <w:sz w:val="20"/>
          <w:szCs w:val="20"/>
          <w:lang w:eastAsia="fr-FR"/>
        </w:rPr>
        <w:t xml:space="preserve"> </w:t>
      </w:r>
      <w:proofErr w:type="spellStart"/>
      <w:r>
        <w:rPr>
          <w:color w:val="595959"/>
          <w:kern w:val="28"/>
          <w:sz w:val="20"/>
          <w:szCs w:val="20"/>
          <w:lang w:eastAsia="fr-FR"/>
        </w:rPr>
        <w:t>stored</w:t>
      </w:r>
      <w:proofErr w:type="spellEnd"/>
      <w:r>
        <w:rPr>
          <w:color w:val="595959"/>
          <w:kern w:val="28"/>
          <w:sz w:val="20"/>
          <w:szCs w:val="20"/>
          <w:lang w:eastAsia="fr-FR"/>
        </w:rPr>
        <w:t xml:space="preserve"> in </w:t>
      </w:r>
      <w:proofErr w:type="spellStart"/>
      <w:r>
        <w:rPr>
          <w:color w:val="595959"/>
          <w:kern w:val="28"/>
          <w:sz w:val="20"/>
          <w:szCs w:val="20"/>
          <w:lang w:eastAsia="fr-FR"/>
        </w:rPr>
        <w:t>sacks</w:t>
      </w:r>
      <w:proofErr w:type="spellEnd"/>
      <w:r>
        <w:rPr>
          <w:color w:val="595959"/>
          <w:kern w:val="28"/>
          <w:sz w:val="20"/>
          <w:szCs w:val="20"/>
          <w:lang w:eastAsia="fr-FR"/>
        </w:rPr>
        <w:t xml:space="preserve"> </w:t>
      </w:r>
      <w:proofErr w:type="spellStart"/>
      <w:r>
        <w:rPr>
          <w:color w:val="595959"/>
          <w:kern w:val="28"/>
          <w:sz w:val="20"/>
          <w:szCs w:val="20"/>
          <w:lang w:eastAsia="fr-FR"/>
        </w:rPr>
        <w:t>remains</w:t>
      </w:r>
      <w:proofErr w:type="spellEnd"/>
      <w:r>
        <w:rPr>
          <w:color w:val="595959"/>
          <w:kern w:val="28"/>
          <w:sz w:val="20"/>
          <w:szCs w:val="20"/>
          <w:lang w:eastAsia="fr-FR"/>
        </w:rPr>
        <w:t xml:space="preserve"> </w:t>
      </w:r>
      <w:proofErr w:type="spellStart"/>
      <w:r>
        <w:rPr>
          <w:color w:val="595959"/>
          <w:kern w:val="28"/>
          <w:sz w:val="20"/>
          <w:szCs w:val="20"/>
          <w:lang w:eastAsia="fr-FR"/>
        </w:rPr>
        <w:t>perfectly</w:t>
      </w:r>
      <w:proofErr w:type="spellEnd"/>
      <w:r>
        <w:rPr>
          <w:color w:val="595959"/>
          <w:kern w:val="28"/>
          <w:sz w:val="20"/>
          <w:szCs w:val="20"/>
          <w:lang w:eastAsia="fr-FR"/>
        </w:rPr>
        <w:t xml:space="preserve"> </w:t>
      </w:r>
      <w:proofErr w:type="spellStart"/>
      <w:r>
        <w:rPr>
          <w:color w:val="595959"/>
          <w:kern w:val="28"/>
          <w:sz w:val="20"/>
          <w:szCs w:val="20"/>
          <w:lang w:eastAsia="fr-FR"/>
        </w:rPr>
        <w:t>unaltered</w:t>
      </w:r>
      <w:proofErr w:type="spellEnd"/>
      <w:r>
        <w:rPr>
          <w:color w:val="595959"/>
          <w:kern w:val="28"/>
          <w:sz w:val="20"/>
          <w:szCs w:val="20"/>
          <w:lang w:eastAsia="fr-FR"/>
        </w:rPr>
        <w:t xml:space="preserve"> for a </w:t>
      </w:r>
      <w:proofErr w:type="spellStart"/>
      <w:r>
        <w:rPr>
          <w:color w:val="595959"/>
          <w:kern w:val="28"/>
          <w:sz w:val="20"/>
          <w:szCs w:val="20"/>
          <w:lang w:eastAsia="fr-FR"/>
        </w:rPr>
        <w:t>period</w:t>
      </w:r>
      <w:proofErr w:type="spellEnd"/>
      <w:r>
        <w:rPr>
          <w:color w:val="595959"/>
          <w:kern w:val="28"/>
          <w:sz w:val="20"/>
          <w:szCs w:val="20"/>
          <w:lang w:eastAsia="fr-FR"/>
        </w:rPr>
        <w:t xml:space="preserve"> of 12 </w:t>
      </w:r>
      <w:proofErr w:type="spellStart"/>
      <w:r>
        <w:rPr>
          <w:color w:val="595959"/>
          <w:kern w:val="28"/>
          <w:sz w:val="20"/>
          <w:szCs w:val="20"/>
          <w:lang w:eastAsia="fr-FR"/>
        </w:rPr>
        <w:t>months</w:t>
      </w:r>
      <w:proofErr w:type="spellEnd"/>
      <w:r>
        <w:rPr>
          <w:color w:val="595959"/>
          <w:kern w:val="28"/>
          <w:sz w:val="20"/>
          <w:szCs w:val="20"/>
          <w:lang w:eastAsia="fr-FR"/>
        </w:rPr>
        <w:t xml:space="preserve"> </w:t>
      </w:r>
      <w:proofErr w:type="spellStart"/>
      <w:r>
        <w:rPr>
          <w:color w:val="595959"/>
          <w:kern w:val="28"/>
          <w:sz w:val="20"/>
          <w:szCs w:val="20"/>
          <w:lang w:eastAsia="fr-FR"/>
        </w:rPr>
        <w:t>providing</w:t>
      </w:r>
      <w:proofErr w:type="spellEnd"/>
      <w:r>
        <w:rPr>
          <w:color w:val="595959"/>
          <w:kern w:val="28"/>
          <w:sz w:val="20"/>
          <w:szCs w:val="20"/>
          <w:lang w:eastAsia="fr-FR"/>
        </w:rPr>
        <w:t xml:space="preserve"> </w:t>
      </w:r>
      <w:proofErr w:type="spellStart"/>
      <w:r>
        <w:rPr>
          <w:color w:val="595959"/>
          <w:kern w:val="28"/>
          <w:sz w:val="20"/>
          <w:szCs w:val="20"/>
          <w:lang w:eastAsia="fr-FR"/>
        </w:rPr>
        <w:t>it</w:t>
      </w:r>
      <w:proofErr w:type="spellEnd"/>
      <w:r>
        <w:rPr>
          <w:color w:val="595959"/>
          <w:kern w:val="28"/>
          <w:sz w:val="20"/>
          <w:szCs w:val="20"/>
          <w:lang w:eastAsia="fr-FR"/>
        </w:rPr>
        <w:t xml:space="preserve"> </w:t>
      </w:r>
      <w:proofErr w:type="spellStart"/>
      <w:r>
        <w:rPr>
          <w:color w:val="595959"/>
          <w:kern w:val="28"/>
          <w:sz w:val="20"/>
          <w:szCs w:val="20"/>
          <w:lang w:eastAsia="fr-FR"/>
        </w:rPr>
        <w:t>is</w:t>
      </w:r>
      <w:proofErr w:type="spellEnd"/>
      <w:r>
        <w:rPr>
          <w:color w:val="595959"/>
          <w:kern w:val="28"/>
          <w:sz w:val="20"/>
          <w:szCs w:val="20"/>
          <w:lang w:eastAsia="fr-FR"/>
        </w:rPr>
        <w:t xml:space="preserve"> </w:t>
      </w:r>
      <w:proofErr w:type="spellStart"/>
      <w:r>
        <w:rPr>
          <w:color w:val="595959"/>
          <w:kern w:val="28"/>
          <w:sz w:val="20"/>
          <w:szCs w:val="20"/>
          <w:lang w:eastAsia="fr-FR"/>
        </w:rPr>
        <w:t>stored</w:t>
      </w:r>
      <w:proofErr w:type="spellEnd"/>
      <w:r>
        <w:rPr>
          <w:color w:val="595959"/>
          <w:kern w:val="28"/>
          <w:sz w:val="20"/>
          <w:szCs w:val="20"/>
          <w:lang w:eastAsia="fr-FR"/>
        </w:rPr>
        <w:t xml:space="preserve"> in a dry place and in the original packaging.</w:t>
      </w:r>
    </w:p>
    <w:p w14:paraId="690B00F0" w14:textId="77777777" w:rsidR="008F32C2" w:rsidRPr="008D3FA0" w:rsidRDefault="008F32C2" w:rsidP="008F32C2">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t>Health</w:t>
      </w:r>
      <w:proofErr w:type="spellEnd"/>
      <w:r>
        <w:rPr>
          <w:b/>
          <w:bCs/>
          <w:color w:val="B2541A"/>
          <w:kern w:val="28"/>
          <w:sz w:val="20"/>
          <w:szCs w:val="20"/>
          <w:lang w:eastAsia="fr-FR"/>
        </w:rPr>
        <w:t xml:space="preserve"> and </w:t>
      </w:r>
      <w:proofErr w:type="spellStart"/>
      <w:r>
        <w:rPr>
          <w:b/>
          <w:bCs/>
          <w:color w:val="B2541A"/>
          <w:kern w:val="28"/>
          <w:sz w:val="20"/>
          <w:szCs w:val="20"/>
          <w:lang w:eastAsia="fr-FR"/>
        </w:rPr>
        <w:t>safety</w:t>
      </w:r>
      <w:proofErr w:type="spellEnd"/>
      <w:r>
        <w:rPr>
          <w:b/>
          <w:bCs/>
          <w:color w:val="B2541A"/>
          <w:kern w:val="28"/>
          <w:sz w:val="20"/>
          <w:szCs w:val="20"/>
          <w:lang w:eastAsia="fr-FR"/>
        </w:rPr>
        <w:t xml:space="preserve"> </w:t>
      </w:r>
      <w:proofErr w:type="spellStart"/>
      <w:r>
        <w:rPr>
          <w:b/>
          <w:bCs/>
          <w:color w:val="B2541A"/>
          <w:kern w:val="28"/>
          <w:sz w:val="20"/>
          <w:szCs w:val="20"/>
          <w:lang w:eastAsia="fr-FR"/>
        </w:rPr>
        <w:t>regulations</w:t>
      </w:r>
      <w:proofErr w:type="spellEnd"/>
    </w:p>
    <w:p w14:paraId="662FEE52" w14:textId="77777777" w:rsidR="008F32C2" w:rsidRPr="00041D8A" w:rsidRDefault="008F32C2" w:rsidP="008F32C2">
      <w:pPr>
        <w:spacing w:after="0" w:line="240" w:lineRule="auto"/>
        <w:rPr>
          <w:color w:val="595959"/>
          <w:kern w:val="28"/>
          <w:sz w:val="20"/>
          <w:szCs w:val="20"/>
          <w:lang w:eastAsia="fr-FR"/>
        </w:rPr>
      </w:pPr>
      <w:proofErr w:type="spellStart"/>
      <w:r w:rsidRPr="00041D8A">
        <w:rPr>
          <w:color w:val="595959"/>
          <w:kern w:val="28"/>
          <w:sz w:val="20"/>
          <w:szCs w:val="20"/>
          <w:lang w:eastAsia="fr-FR"/>
        </w:rPr>
        <w:t>Ventilate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during</w:t>
      </w:r>
      <w:proofErr w:type="spellEnd"/>
      <w:r w:rsidRPr="00041D8A">
        <w:rPr>
          <w:color w:val="595959"/>
          <w:kern w:val="28"/>
          <w:sz w:val="20"/>
          <w:szCs w:val="20"/>
          <w:lang w:eastAsia="fr-FR"/>
        </w:rPr>
        <w:t xml:space="preserve"> application. </w:t>
      </w:r>
    </w:p>
    <w:p w14:paraId="57D6B8A6" w14:textId="77777777" w:rsidR="008F32C2" w:rsidRDefault="008F32C2" w:rsidP="008F32C2">
      <w:pPr>
        <w:spacing w:after="0" w:line="240" w:lineRule="auto"/>
        <w:rPr>
          <w:color w:val="595959"/>
          <w:kern w:val="28"/>
          <w:sz w:val="20"/>
          <w:szCs w:val="20"/>
          <w:lang w:eastAsia="fr-FR"/>
        </w:rPr>
      </w:pP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6376919E" w14:textId="77777777" w:rsidR="008F32C2" w:rsidRPr="00041D8A" w:rsidRDefault="008F32C2" w:rsidP="008F32C2">
      <w:pPr>
        <w:spacing w:after="0" w:line="240" w:lineRule="auto"/>
        <w:rPr>
          <w:color w:val="595959"/>
          <w:kern w:val="28"/>
          <w:sz w:val="20"/>
          <w:szCs w:val="20"/>
          <w:lang w:eastAsia="fr-FR"/>
        </w:rPr>
      </w:pPr>
      <w:proofErr w:type="spellStart"/>
      <w:r w:rsidRPr="00041D8A">
        <w:rPr>
          <w:color w:val="595959"/>
          <w:kern w:val="28"/>
          <w:sz w:val="20"/>
          <w:szCs w:val="20"/>
          <w:lang w:eastAsia="fr-FR"/>
        </w:rPr>
        <w:t>Keep</w:t>
      </w:r>
      <w:proofErr w:type="spellEnd"/>
      <w:r w:rsidRPr="00041D8A">
        <w:rPr>
          <w:color w:val="595959"/>
          <w:kern w:val="28"/>
          <w:sz w:val="20"/>
          <w:szCs w:val="20"/>
          <w:lang w:eastAsia="fr-FR"/>
        </w:rPr>
        <w:t xml:space="preserve"> out of the </w:t>
      </w:r>
      <w:proofErr w:type="spellStart"/>
      <w:r w:rsidRPr="00041D8A">
        <w:rPr>
          <w:color w:val="595959"/>
          <w:kern w:val="28"/>
          <w:sz w:val="20"/>
          <w:szCs w:val="20"/>
          <w:lang w:eastAsia="fr-FR"/>
        </w:rPr>
        <w:t>reach</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children</w:t>
      </w:r>
      <w:proofErr w:type="spellEnd"/>
      <w:r w:rsidRPr="00041D8A">
        <w:rPr>
          <w:color w:val="595959"/>
          <w:kern w:val="28"/>
          <w:sz w:val="20"/>
          <w:szCs w:val="20"/>
          <w:lang w:eastAsia="fr-FR"/>
        </w:rPr>
        <w:t>.</w:t>
      </w:r>
    </w:p>
    <w:p w14:paraId="56BD4804" w14:textId="20551826" w:rsidR="008F32C2" w:rsidRDefault="008F32C2" w:rsidP="008F32C2">
      <w:pPr>
        <w:spacing w:after="0" w:line="240" w:lineRule="auto"/>
        <w:rPr>
          <w:b/>
          <w:bCs/>
          <w:color w:val="B2541A"/>
          <w:kern w:val="28"/>
          <w:sz w:val="20"/>
          <w:szCs w:val="20"/>
          <w:lang w:eastAsia="fr-FR"/>
        </w:rPr>
      </w:pPr>
      <w:r w:rsidRPr="00041D8A">
        <w:rPr>
          <w:color w:val="595959"/>
          <w:kern w:val="28"/>
          <w:sz w:val="20"/>
          <w:szCs w:val="20"/>
          <w:lang w:eastAsia="fr-FR"/>
        </w:rPr>
        <w:t xml:space="preserve">As regards the </w:t>
      </w:r>
      <w:proofErr w:type="spellStart"/>
      <w:r w:rsidRPr="00041D8A">
        <w:rPr>
          <w:color w:val="595959"/>
          <w:kern w:val="28"/>
          <w:sz w:val="20"/>
          <w:szCs w:val="20"/>
          <w:lang w:eastAsia="fr-FR"/>
        </w:rPr>
        <w:t>evaluation</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toxicological</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please</w:t>
      </w:r>
      <w:proofErr w:type="spellEnd"/>
      <w:r w:rsidRPr="00041D8A">
        <w:rPr>
          <w:color w:val="595959"/>
          <w:kern w:val="28"/>
          <w:sz w:val="20"/>
          <w:szCs w:val="20"/>
          <w:lang w:eastAsia="fr-FR"/>
        </w:rPr>
        <w:t xml:space="preserve"> </w:t>
      </w:r>
      <w:proofErr w:type="spellStart"/>
      <w:proofErr w:type="gramStart"/>
      <w:r w:rsidRPr="00041D8A">
        <w:rPr>
          <w:color w:val="595959"/>
          <w:kern w:val="28"/>
          <w:sz w:val="20"/>
          <w:szCs w:val="20"/>
          <w:lang w:eastAsia="fr-FR"/>
        </w:rPr>
        <w:t>see</w:t>
      </w:r>
      <w:proofErr w:type="spellEnd"/>
      <w:r w:rsidRPr="00041D8A">
        <w:rPr>
          <w:color w:val="595959"/>
          <w:kern w:val="28"/>
          <w:sz w:val="20"/>
          <w:szCs w:val="20"/>
          <w:lang w:eastAsia="fr-FR"/>
        </w:rPr>
        <w:t xml:space="preserve">  the</w:t>
      </w:r>
      <w:proofErr w:type="gramEnd"/>
      <w:r w:rsidRPr="00041D8A">
        <w:rPr>
          <w:color w:val="595959"/>
          <w:kern w:val="28"/>
          <w:sz w:val="20"/>
          <w:szCs w:val="20"/>
          <w:lang w:eastAsia="fr-FR"/>
        </w:rPr>
        <w:t xml:space="preserve"> </w:t>
      </w:r>
      <w:proofErr w:type="spellStart"/>
      <w:r w:rsidRPr="00041D8A">
        <w:rPr>
          <w:color w:val="595959"/>
          <w:kern w:val="28"/>
          <w:sz w:val="20"/>
          <w:szCs w:val="20"/>
          <w:lang w:eastAsia="fr-FR"/>
        </w:rPr>
        <w:t>safety</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sheet</w:t>
      </w:r>
      <w:proofErr w:type="spellEnd"/>
      <w:r w:rsidRPr="00041D8A">
        <w:rPr>
          <w:color w:val="595959"/>
          <w:kern w:val="28"/>
          <w:sz w:val="20"/>
          <w:szCs w:val="20"/>
          <w:lang w:eastAsia="fr-FR"/>
        </w:rPr>
        <w:t>.</w:t>
      </w:r>
    </w:p>
    <w:p w14:paraId="6AFA2AD0" w14:textId="77777777" w:rsidR="002975F2" w:rsidRDefault="002975F2" w:rsidP="008F32C2">
      <w:pPr>
        <w:widowControl w:val="0"/>
        <w:spacing w:before="60" w:after="0" w:line="240" w:lineRule="auto"/>
        <w:jc w:val="both"/>
        <w:rPr>
          <w:b/>
          <w:bCs/>
          <w:color w:val="B2541A"/>
          <w:kern w:val="28"/>
          <w:sz w:val="20"/>
          <w:szCs w:val="20"/>
          <w:lang w:eastAsia="fr-FR"/>
        </w:rPr>
      </w:pPr>
    </w:p>
    <w:p w14:paraId="0CE27717" w14:textId="77777777" w:rsidR="002975F2" w:rsidRDefault="002975F2" w:rsidP="008F32C2">
      <w:pPr>
        <w:widowControl w:val="0"/>
        <w:spacing w:before="60" w:after="0" w:line="240" w:lineRule="auto"/>
        <w:jc w:val="both"/>
        <w:rPr>
          <w:b/>
          <w:bCs/>
          <w:color w:val="B2541A"/>
          <w:kern w:val="28"/>
          <w:sz w:val="20"/>
          <w:szCs w:val="20"/>
          <w:lang w:eastAsia="fr-FR"/>
        </w:rPr>
      </w:pPr>
    </w:p>
    <w:p w14:paraId="3680B7B1" w14:textId="1A496633" w:rsidR="008F32C2" w:rsidRPr="008D3FA0" w:rsidRDefault="008F32C2" w:rsidP="008F32C2">
      <w:pPr>
        <w:widowControl w:val="0"/>
        <w:spacing w:before="60" w:after="0" w:line="240" w:lineRule="auto"/>
        <w:jc w:val="both"/>
        <w:rPr>
          <w:b/>
          <w:bCs/>
          <w:color w:val="B2541A"/>
          <w:kern w:val="28"/>
          <w:sz w:val="20"/>
          <w:szCs w:val="20"/>
          <w:lang w:eastAsia="fr-FR"/>
        </w:rPr>
      </w:pPr>
      <w:proofErr w:type="spellStart"/>
      <w:r>
        <w:rPr>
          <w:b/>
          <w:bCs/>
          <w:color w:val="B2541A"/>
          <w:kern w:val="28"/>
          <w:sz w:val="20"/>
          <w:szCs w:val="20"/>
          <w:lang w:eastAsia="fr-FR"/>
        </w:rPr>
        <w:t>Disposal</w:t>
      </w:r>
      <w:proofErr w:type="spellEnd"/>
      <w:r w:rsidRPr="008D3FA0">
        <w:rPr>
          <w:b/>
          <w:bCs/>
          <w:color w:val="B2541A"/>
          <w:kern w:val="28"/>
          <w:sz w:val="20"/>
          <w:szCs w:val="20"/>
          <w:lang w:eastAsia="fr-FR"/>
        </w:rPr>
        <w:t> </w:t>
      </w:r>
    </w:p>
    <w:p w14:paraId="0313CCE8" w14:textId="39865B20" w:rsidR="008F32C2" w:rsidRPr="009E0E1E" w:rsidRDefault="008F32C2" w:rsidP="008F32C2">
      <w:pPr>
        <w:spacing w:after="0" w:line="240" w:lineRule="auto"/>
        <w:rPr>
          <w:color w:val="595959"/>
          <w:sz w:val="20"/>
          <w:szCs w:val="20"/>
        </w:rPr>
      </w:pPr>
      <w:r w:rsidRPr="009E0E1E">
        <w:rPr>
          <w:color w:val="595959"/>
          <w:sz w:val="20"/>
          <w:szCs w:val="20"/>
        </w:rPr>
        <w:t xml:space="preserve">Dispose of the </w:t>
      </w:r>
      <w:bookmarkStart w:id="0"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0"/>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2975F2">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5C21400D" w14:textId="3EE9288F" w:rsidR="00DA06BF" w:rsidRPr="00B96F05" w:rsidRDefault="008F32C2" w:rsidP="00DA06BF">
      <w:pPr>
        <w:spacing w:before="60" w:after="120" w:line="240" w:lineRule="auto"/>
        <w:rPr>
          <w:rFonts w:ascii="Calibri" w:eastAsia="Times New Roman" w:hAnsi="Calibri" w:cs="Calibri"/>
          <w:color w:val="B2541A"/>
          <w:kern w:val="28"/>
          <w:sz w:val="20"/>
          <w:szCs w:val="20"/>
          <w:lang w:val="it-IT" w:eastAsia="fr-FR"/>
          <w14:cntxtAlts/>
        </w:rPr>
      </w:pPr>
      <w:r>
        <w:rPr>
          <w:rFonts w:ascii="Calibri" w:eastAsia="Times New Roman" w:hAnsi="Calibri" w:cs="Calibri"/>
          <w:b/>
          <w:bCs/>
          <w:iCs/>
          <w:color w:val="B2541A"/>
          <w:kern w:val="28"/>
          <w:sz w:val="20"/>
          <w:szCs w:val="20"/>
          <w:lang w:val="it-IT" w:eastAsia="fr-FR"/>
          <w14:cntxtAlts/>
        </w:rPr>
        <w:t xml:space="preserve">Technical </w:t>
      </w:r>
      <w:proofErr w:type="spellStart"/>
      <w:r>
        <w:rPr>
          <w:rFonts w:ascii="Calibri" w:eastAsia="Times New Roman" w:hAnsi="Calibri" w:cs="Calibri"/>
          <w:b/>
          <w:bCs/>
          <w:iCs/>
          <w:color w:val="B2541A"/>
          <w:kern w:val="28"/>
          <w:sz w:val="20"/>
          <w:szCs w:val="20"/>
          <w:lang w:val="it-IT" w:eastAsia="fr-FR"/>
          <w14:cntxtAlts/>
        </w:rPr>
        <w:t>characteristics</w:t>
      </w:r>
      <w:proofErr w:type="spellEnd"/>
    </w:p>
    <w:tbl>
      <w:tblPr>
        <w:tblW w:w="10065" w:type="dxa"/>
        <w:tblBorders>
          <w:insideH w:val="single" w:sz="12" w:space="0" w:color="FFFFFF"/>
          <w:insideV w:val="single" w:sz="12" w:space="0" w:color="FFFFFF"/>
        </w:tblBorders>
        <w:tblCellMar>
          <w:left w:w="70" w:type="dxa"/>
          <w:right w:w="70" w:type="dxa"/>
        </w:tblCellMar>
        <w:tblLook w:val="00A0" w:firstRow="1" w:lastRow="0" w:firstColumn="1" w:lastColumn="0" w:noHBand="0" w:noVBand="0"/>
      </w:tblPr>
      <w:tblGrid>
        <w:gridCol w:w="5457"/>
        <w:gridCol w:w="2340"/>
        <w:gridCol w:w="2268"/>
      </w:tblGrid>
      <w:tr w:rsidR="00F53B62" w:rsidRPr="00B96F05" w14:paraId="38E986E4" w14:textId="77777777" w:rsidTr="00A332F3">
        <w:trPr>
          <w:trHeight w:val="340"/>
        </w:trPr>
        <w:tc>
          <w:tcPr>
            <w:tcW w:w="5457" w:type="dxa"/>
            <w:shd w:val="clear" w:color="auto" w:fill="FFEEB7"/>
          </w:tcPr>
          <w:p w14:paraId="02A30E97" w14:textId="4ED2E307" w:rsidR="00F53B62" w:rsidRPr="00B96F05" w:rsidRDefault="00DA06BF" w:rsidP="00F53B62">
            <w:pPr>
              <w:spacing w:after="0" w:line="276" w:lineRule="auto"/>
              <w:ind w:right="-2"/>
              <w:jc w:val="center"/>
              <w:rPr>
                <w:rFonts w:eastAsia="Times New Roman" w:cstheme="minorHAnsi"/>
                <w:b/>
                <w:bCs/>
                <w:color w:val="4475A1"/>
                <w:sz w:val="20"/>
                <w:szCs w:val="20"/>
                <w:lang w:val="it-IT" w:eastAsia="it-IT"/>
              </w:rPr>
            </w:pPr>
            <w:proofErr w:type="spellStart"/>
            <w:r w:rsidRPr="00B96F05">
              <w:rPr>
                <w:rFonts w:eastAsia="Calibri" w:cstheme="minorHAnsi"/>
                <w:b/>
                <w:bCs/>
                <w:iCs/>
                <w:color w:val="4475A1"/>
                <w:sz w:val="20"/>
                <w:szCs w:val="20"/>
                <w:lang w:val="it-IT"/>
              </w:rPr>
              <w:t>Paramet</w:t>
            </w:r>
            <w:r w:rsidR="00F63846">
              <w:rPr>
                <w:rFonts w:eastAsia="Calibri" w:cstheme="minorHAnsi"/>
                <w:b/>
                <w:bCs/>
                <w:iCs/>
                <w:color w:val="4475A1"/>
                <w:sz w:val="20"/>
                <w:szCs w:val="20"/>
                <w:lang w:val="it-IT"/>
              </w:rPr>
              <w:t>er</w:t>
            </w:r>
            <w:proofErr w:type="spellEnd"/>
          </w:p>
        </w:tc>
        <w:tc>
          <w:tcPr>
            <w:tcW w:w="2340" w:type="dxa"/>
            <w:shd w:val="clear" w:color="auto" w:fill="FFEEB7"/>
          </w:tcPr>
          <w:p w14:paraId="44735E7E" w14:textId="109B9AFF" w:rsidR="00F53B62" w:rsidRPr="00B96F05" w:rsidRDefault="00F63846" w:rsidP="00F53B62">
            <w:pPr>
              <w:spacing w:after="0" w:line="276" w:lineRule="auto"/>
              <w:ind w:right="-2"/>
              <w:jc w:val="center"/>
              <w:rPr>
                <w:rFonts w:eastAsia="Times New Roman" w:cstheme="minorHAnsi"/>
                <w:b/>
                <w:bCs/>
                <w:color w:val="4475A1"/>
                <w:sz w:val="20"/>
                <w:szCs w:val="20"/>
                <w:lang w:val="it-IT" w:eastAsia="it-IT"/>
              </w:rPr>
            </w:pPr>
            <w:proofErr w:type="spellStart"/>
            <w:r>
              <w:rPr>
                <w:rFonts w:ascii="Calibri" w:eastAsia="Times New Roman" w:hAnsi="Calibri" w:cs="Calibri"/>
                <w:b/>
                <w:bCs/>
                <w:iCs/>
                <w:color w:val="4475A1"/>
                <w:kern w:val="28"/>
                <w:sz w:val="20"/>
                <w:szCs w:val="20"/>
                <w:lang w:val="it-IT" w:eastAsia="fr-FR"/>
                <w14:cntxtAlts/>
              </w:rPr>
              <w:t>Measurement</w:t>
            </w:r>
            <w:proofErr w:type="spellEnd"/>
            <w:r>
              <w:rPr>
                <w:rFonts w:ascii="Calibri" w:eastAsia="Times New Roman" w:hAnsi="Calibri" w:cs="Calibri"/>
                <w:b/>
                <w:bCs/>
                <w:iCs/>
                <w:color w:val="4475A1"/>
                <w:kern w:val="28"/>
                <w:sz w:val="20"/>
                <w:szCs w:val="20"/>
                <w:lang w:val="it-IT" w:eastAsia="fr-FR"/>
                <w14:cntxtAlts/>
              </w:rPr>
              <w:t xml:space="preserve"> </w:t>
            </w:r>
            <w:proofErr w:type="spellStart"/>
            <w:r>
              <w:rPr>
                <w:rFonts w:ascii="Calibri" w:eastAsia="Times New Roman" w:hAnsi="Calibri" w:cs="Calibri"/>
                <w:b/>
                <w:bCs/>
                <w:iCs/>
                <w:color w:val="4475A1"/>
                <w:kern w:val="28"/>
                <w:sz w:val="20"/>
                <w:szCs w:val="20"/>
                <w:lang w:val="it-IT" w:eastAsia="fr-FR"/>
                <w14:cntxtAlts/>
              </w:rPr>
              <w:t>unit</w:t>
            </w:r>
            <w:proofErr w:type="spellEnd"/>
          </w:p>
        </w:tc>
        <w:tc>
          <w:tcPr>
            <w:tcW w:w="2268" w:type="dxa"/>
            <w:shd w:val="clear" w:color="auto" w:fill="FFEEB7"/>
          </w:tcPr>
          <w:p w14:paraId="18FCE4FD" w14:textId="03D9FF61" w:rsidR="00F53B62" w:rsidRPr="00B96F05" w:rsidRDefault="00DA06BF" w:rsidP="00F53B62">
            <w:pPr>
              <w:spacing w:after="0" w:line="276" w:lineRule="auto"/>
              <w:ind w:right="-2"/>
              <w:jc w:val="center"/>
              <w:rPr>
                <w:rFonts w:eastAsia="Times New Roman" w:cstheme="minorHAnsi"/>
                <w:b/>
                <w:bCs/>
                <w:color w:val="4475A1"/>
                <w:sz w:val="20"/>
                <w:szCs w:val="20"/>
                <w:lang w:val="it-IT" w:eastAsia="it-IT"/>
              </w:rPr>
            </w:pPr>
            <w:r w:rsidRPr="00B96F05">
              <w:rPr>
                <w:rFonts w:ascii="Calibri" w:eastAsia="Times New Roman" w:hAnsi="Calibri" w:cs="Calibri"/>
                <w:b/>
                <w:bCs/>
                <w:iCs/>
                <w:color w:val="4475A1"/>
                <w:kern w:val="28"/>
                <w:sz w:val="20"/>
                <w:szCs w:val="20"/>
                <w:lang w:val="it-IT" w:eastAsia="fr-FR"/>
                <w14:cntxtAlts/>
              </w:rPr>
              <w:t>Val</w:t>
            </w:r>
            <w:r w:rsidR="00F63846">
              <w:rPr>
                <w:rFonts w:ascii="Calibri" w:eastAsia="Times New Roman" w:hAnsi="Calibri" w:cs="Calibri"/>
                <w:b/>
                <w:bCs/>
                <w:iCs/>
                <w:color w:val="4475A1"/>
                <w:kern w:val="28"/>
                <w:sz w:val="20"/>
                <w:szCs w:val="20"/>
                <w:lang w:val="it-IT" w:eastAsia="fr-FR"/>
                <w14:cntxtAlts/>
              </w:rPr>
              <w:t>ue</w:t>
            </w:r>
          </w:p>
        </w:tc>
      </w:tr>
      <w:tr w:rsidR="00F53B62" w:rsidRPr="00B96F05" w14:paraId="17BA286D" w14:textId="77777777" w:rsidTr="00A332F3">
        <w:trPr>
          <w:trHeight w:val="340"/>
        </w:trPr>
        <w:tc>
          <w:tcPr>
            <w:tcW w:w="5457" w:type="dxa"/>
            <w:shd w:val="clear" w:color="auto" w:fill="FFF3CC"/>
            <w:vAlign w:val="center"/>
          </w:tcPr>
          <w:p w14:paraId="71E8AF84" w14:textId="5205DF0A" w:rsidR="00F53B62" w:rsidRPr="00F63846" w:rsidRDefault="00CE42D1" w:rsidP="00F53B62">
            <w:pPr>
              <w:spacing w:after="0" w:line="276" w:lineRule="auto"/>
              <w:rPr>
                <w:rFonts w:eastAsia="Times New Roman" w:cstheme="minorHAnsi"/>
                <w:color w:val="4475A1"/>
                <w:sz w:val="20"/>
                <w:szCs w:val="20"/>
                <w:lang w:val="en-US" w:eastAsia="it-IT"/>
              </w:rPr>
            </w:pPr>
            <w:r w:rsidRPr="00F63846">
              <w:rPr>
                <w:rFonts w:eastAsia="Calibri" w:cstheme="minorHAnsi"/>
                <w:iCs/>
                <w:color w:val="4475A1"/>
                <w:sz w:val="20"/>
                <w:szCs w:val="20"/>
                <w:lang w:val="en-US"/>
              </w:rPr>
              <w:t>Mass</w:t>
            </w:r>
            <w:r w:rsidR="00F63846" w:rsidRPr="00F63846">
              <w:rPr>
                <w:rFonts w:eastAsia="Calibri" w:cstheme="minorHAnsi"/>
                <w:iCs/>
                <w:color w:val="4475A1"/>
                <w:sz w:val="20"/>
                <w:szCs w:val="20"/>
                <w:lang w:val="en-US"/>
              </w:rPr>
              <w:t xml:space="preserve"> by volume </w:t>
            </w:r>
            <w:r w:rsidRPr="00F63846">
              <w:rPr>
                <w:rFonts w:eastAsia="Calibri" w:cstheme="minorHAnsi"/>
                <w:iCs/>
                <w:color w:val="4475A1"/>
                <w:sz w:val="20"/>
                <w:szCs w:val="20"/>
                <w:lang w:val="en-US"/>
              </w:rPr>
              <w:t>(</w:t>
            </w:r>
            <w:r w:rsidR="00F63846" w:rsidRPr="00F63846">
              <w:rPr>
                <w:rFonts w:eastAsia="Calibri" w:cstheme="minorHAnsi"/>
                <w:iCs/>
                <w:color w:val="4475A1"/>
                <w:sz w:val="20"/>
                <w:szCs w:val="20"/>
                <w:lang w:val="en-US"/>
              </w:rPr>
              <w:t>hardened mortar</w:t>
            </w:r>
            <w:r w:rsidRPr="00F63846">
              <w:rPr>
                <w:rFonts w:eastAsia="Calibri" w:cstheme="minorHAnsi"/>
                <w:iCs/>
                <w:color w:val="4475A1"/>
                <w:sz w:val="20"/>
                <w:szCs w:val="20"/>
                <w:lang w:val="en-US"/>
              </w:rPr>
              <w:t>)</w:t>
            </w:r>
          </w:p>
        </w:tc>
        <w:tc>
          <w:tcPr>
            <w:tcW w:w="2340" w:type="dxa"/>
            <w:shd w:val="clear" w:color="auto" w:fill="FFF3CC"/>
            <w:vAlign w:val="center"/>
          </w:tcPr>
          <w:p w14:paraId="06A2613A" w14:textId="77777777" w:rsidR="00F53B62" w:rsidRPr="00B96F05" w:rsidRDefault="00F53B62" w:rsidP="00F53B62">
            <w:pPr>
              <w:spacing w:after="0" w:line="276" w:lineRule="auto"/>
              <w:ind w:right="-2"/>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Kg / m³</w:t>
            </w:r>
          </w:p>
        </w:tc>
        <w:tc>
          <w:tcPr>
            <w:tcW w:w="2268" w:type="dxa"/>
            <w:shd w:val="clear" w:color="auto" w:fill="FFF3CC"/>
            <w:vAlign w:val="center"/>
          </w:tcPr>
          <w:p w14:paraId="1E78B4BB" w14:textId="77777777" w:rsidR="00F53B62" w:rsidRPr="00B96F05" w:rsidRDefault="00F53B62" w:rsidP="00F53B62">
            <w:pPr>
              <w:spacing w:after="0" w:line="276" w:lineRule="auto"/>
              <w:ind w:right="-2"/>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1750</w:t>
            </w:r>
          </w:p>
        </w:tc>
      </w:tr>
      <w:tr w:rsidR="00F53B62" w:rsidRPr="00B96F05" w14:paraId="69173BA9" w14:textId="77777777" w:rsidTr="00A332F3">
        <w:trPr>
          <w:trHeight w:val="340"/>
        </w:trPr>
        <w:tc>
          <w:tcPr>
            <w:tcW w:w="5457" w:type="dxa"/>
            <w:shd w:val="clear" w:color="auto" w:fill="FFEEB7"/>
            <w:vAlign w:val="center"/>
          </w:tcPr>
          <w:p w14:paraId="5BADA3CE" w14:textId="55AF4ADC" w:rsidR="00F53B62" w:rsidRPr="00B96F05" w:rsidRDefault="00CE42D1" w:rsidP="00F53B62">
            <w:pPr>
              <w:spacing w:after="0" w:line="276" w:lineRule="auto"/>
              <w:rPr>
                <w:rFonts w:eastAsia="Times New Roman" w:cstheme="minorHAnsi"/>
                <w:color w:val="4475A1"/>
                <w:sz w:val="20"/>
                <w:szCs w:val="20"/>
                <w:lang w:val="it-IT" w:eastAsia="it-IT"/>
              </w:rPr>
            </w:pPr>
            <w:proofErr w:type="spellStart"/>
            <w:r w:rsidRPr="00B96F05">
              <w:rPr>
                <w:rFonts w:eastAsia="Times New Roman" w:cstheme="minorHAnsi"/>
                <w:color w:val="4475A1"/>
                <w:sz w:val="20"/>
                <w:szCs w:val="20"/>
                <w:lang w:val="it-IT" w:eastAsia="it-IT"/>
              </w:rPr>
              <w:t>Granulometr</w:t>
            </w:r>
            <w:r w:rsidR="00F63846">
              <w:rPr>
                <w:rFonts w:eastAsia="Times New Roman" w:cstheme="minorHAnsi"/>
                <w:color w:val="4475A1"/>
                <w:sz w:val="20"/>
                <w:szCs w:val="20"/>
                <w:lang w:val="it-IT" w:eastAsia="it-IT"/>
              </w:rPr>
              <w:t>y</w:t>
            </w:r>
            <w:proofErr w:type="spellEnd"/>
          </w:p>
        </w:tc>
        <w:tc>
          <w:tcPr>
            <w:tcW w:w="2340" w:type="dxa"/>
            <w:shd w:val="clear" w:color="auto" w:fill="FFEEB7"/>
            <w:vAlign w:val="center"/>
          </w:tcPr>
          <w:p w14:paraId="2F71F73E" w14:textId="77777777" w:rsidR="00F53B62" w:rsidRPr="00B96F05" w:rsidRDefault="00F53B62" w:rsidP="00F53B62">
            <w:pPr>
              <w:spacing w:after="0" w:line="276" w:lineRule="auto"/>
              <w:ind w:right="-2"/>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mm</w:t>
            </w:r>
          </w:p>
        </w:tc>
        <w:tc>
          <w:tcPr>
            <w:tcW w:w="2268" w:type="dxa"/>
            <w:shd w:val="clear" w:color="auto" w:fill="FFEEB7"/>
            <w:vAlign w:val="center"/>
          </w:tcPr>
          <w:p w14:paraId="4226E475" w14:textId="77777777" w:rsidR="00F53B62" w:rsidRPr="00B96F05" w:rsidRDefault="00F53B62" w:rsidP="00F53B62">
            <w:pPr>
              <w:spacing w:after="0" w:line="276" w:lineRule="auto"/>
              <w:ind w:right="-2"/>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0/2</w:t>
            </w:r>
          </w:p>
        </w:tc>
      </w:tr>
      <w:tr w:rsidR="00F53B62" w:rsidRPr="00B96F05" w14:paraId="1DC2C912" w14:textId="77777777" w:rsidTr="00A332F3">
        <w:trPr>
          <w:trHeight w:val="340"/>
        </w:trPr>
        <w:tc>
          <w:tcPr>
            <w:tcW w:w="5457" w:type="dxa"/>
            <w:shd w:val="clear" w:color="auto" w:fill="FFF3CC"/>
          </w:tcPr>
          <w:tbl>
            <w:tblPr>
              <w:tblW w:w="0" w:type="auto"/>
              <w:tblBorders>
                <w:top w:val="nil"/>
                <w:left w:val="nil"/>
                <w:bottom w:val="nil"/>
                <w:right w:val="nil"/>
              </w:tblBorders>
              <w:tblLook w:val="0000" w:firstRow="0" w:lastRow="0" w:firstColumn="0" w:lastColumn="0" w:noHBand="0" w:noVBand="0"/>
            </w:tblPr>
            <w:tblGrid>
              <w:gridCol w:w="4323"/>
            </w:tblGrid>
            <w:tr w:rsidR="00CE42D1" w:rsidRPr="00B96F05" w14:paraId="555C8E34" w14:textId="77777777">
              <w:trPr>
                <w:trHeight w:val="102"/>
              </w:trPr>
              <w:tc>
                <w:tcPr>
                  <w:tcW w:w="0" w:type="auto"/>
                </w:tcPr>
                <w:p w14:paraId="3B58B676" w14:textId="2B51FB21" w:rsidR="00CE42D1" w:rsidRPr="00F63846" w:rsidRDefault="00CE42D1" w:rsidP="00CE42D1">
                  <w:pPr>
                    <w:spacing w:after="0" w:line="276" w:lineRule="auto"/>
                    <w:rPr>
                      <w:rFonts w:eastAsia="Times New Roman" w:cstheme="minorHAnsi"/>
                      <w:color w:val="4475A1"/>
                      <w:sz w:val="20"/>
                      <w:szCs w:val="20"/>
                      <w:lang w:val="en-US" w:eastAsia="it-IT"/>
                    </w:rPr>
                  </w:pPr>
                  <w:r w:rsidRPr="00F63846">
                    <w:rPr>
                      <w:rFonts w:eastAsia="Times New Roman" w:cstheme="minorHAnsi"/>
                      <w:bCs/>
                      <w:iCs/>
                      <w:color w:val="4475A1"/>
                      <w:sz w:val="20"/>
                      <w:szCs w:val="20"/>
                      <w:lang w:val="en-US" w:eastAsia="it-IT"/>
                    </w:rPr>
                    <w:t>Consum</w:t>
                  </w:r>
                  <w:r w:rsidR="00F63846" w:rsidRPr="00F63846">
                    <w:rPr>
                      <w:rFonts w:eastAsia="Times New Roman" w:cstheme="minorHAnsi"/>
                      <w:bCs/>
                      <w:iCs/>
                      <w:color w:val="4475A1"/>
                      <w:sz w:val="20"/>
                      <w:szCs w:val="20"/>
                      <w:lang w:val="en-US" w:eastAsia="it-IT"/>
                    </w:rPr>
                    <w:t>ption</w:t>
                  </w:r>
                  <w:r w:rsidRPr="00F63846">
                    <w:rPr>
                      <w:rFonts w:eastAsia="Times New Roman" w:cstheme="minorHAnsi"/>
                      <w:bCs/>
                      <w:iCs/>
                      <w:color w:val="4475A1"/>
                      <w:sz w:val="20"/>
                      <w:szCs w:val="20"/>
                      <w:lang w:val="en-US" w:eastAsia="it-IT"/>
                    </w:rPr>
                    <w:t>/</w:t>
                  </w:r>
                  <w:r w:rsidR="00F63846" w:rsidRPr="00F63846">
                    <w:rPr>
                      <w:rFonts w:eastAsia="Times New Roman" w:cstheme="minorHAnsi"/>
                      <w:bCs/>
                      <w:iCs/>
                      <w:color w:val="4475A1"/>
                      <w:sz w:val="20"/>
                      <w:szCs w:val="20"/>
                      <w:lang w:val="en-US" w:eastAsia="it-IT"/>
                    </w:rPr>
                    <w:t>Yield</w:t>
                  </w:r>
                  <w:r w:rsidRPr="00F63846">
                    <w:rPr>
                      <w:rFonts w:eastAsia="Times New Roman" w:cstheme="minorHAnsi"/>
                      <w:bCs/>
                      <w:iCs/>
                      <w:color w:val="4475A1"/>
                      <w:sz w:val="20"/>
                      <w:szCs w:val="20"/>
                      <w:lang w:val="en-US" w:eastAsia="it-IT"/>
                    </w:rPr>
                    <w:t xml:space="preserve"> (</w:t>
                  </w:r>
                  <w:r w:rsidR="00F63846" w:rsidRPr="00F63846">
                    <w:rPr>
                      <w:rFonts w:eastAsia="Times New Roman" w:cstheme="minorHAnsi"/>
                      <w:iCs/>
                      <w:color w:val="4475A1"/>
                      <w:sz w:val="20"/>
                      <w:szCs w:val="20"/>
                      <w:lang w:val="en-US" w:eastAsia="it-IT"/>
                    </w:rPr>
                    <w:t>depending on type of surface</w:t>
                  </w:r>
                  <w:r w:rsidRPr="00F63846">
                    <w:rPr>
                      <w:rFonts w:eastAsia="Times New Roman" w:cstheme="minorHAnsi"/>
                      <w:b/>
                      <w:bCs/>
                      <w:iCs/>
                      <w:color w:val="4475A1"/>
                      <w:sz w:val="20"/>
                      <w:szCs w:val="20"/>
                      <w:lang w:val="en-US" w:eastAsia="it-IT"/>
                    </w:rPr>
                    <w:t xml:space="preserve">) </w:t>
                  </w:r>
                </w:p>
              </w:tc>
            </w:tr>
          </w:tbl>
          <w:p w14:paraId="5AC849B7" w14:textId="3554717D" w:rsidR="00F53B62" w:rsidRPr="00202F56" w:rsidRDefault="00F53B62" w:rsidP="00F53B62">
            <w:pPr>
              <w:autoSpaceDE w:val="0"/>
              <w:autoSpaceDN w:val="0"/>
              <w:adjustRightInd w:val="0"/>
              <w:spacing w:after="0" w:line="276" w:lineRule="auto"/>
              <w:rPr>
                <w:rFonts w:eastAsia="Calibri" w:cstheme="minorHAnsi"/>
                <w:b/>
                <w:bCs/>
                <w:iCs/>
                <w:color w:val="4475A1"/>
                <w:sz w:val="20"/>
                <w:szCs w:val="20"/>
                <w:lang w:val="en-US"/>
              </w:rPr>
            </w:pPr>
            <w:r w:rsidRPr="00202F56">
              <w:rPr>
                <w:rFonts w:eastAsia="Times New Roman" w:cstheme="minorHAnsi"/>
                <w:iCs/>
                <w:color w:val="4475A1"/>
                <w:sz w:val="20"/>
                <w:szCs w:val="20"/>
                <w:lang w:val="en-US" w:eastAsia="it-IT"/>
              </w:rPr>
              <w:t xml:space="preserve">            </w:t>
            </w:r>
            <w:r w:rsidRPr="00202F56">
              <w:rPr>
                <w:rFonts w:eastAsia="Calibri" w:cstheme="minorHAnsi"/>
                <w:color w:val="4475A1"/>
                <w:sz w:val="20"/>
                <w:szCs w:val="20"/>
                <w:lang w:val="en-US"/>
              </w:rPr>
              <w:t xml:space="preserve">- </w:t>
            </w:r>
            <w:r w:rsidR="00F63846" w:rsidRPr="00202F56">
              <w:rPr>
                <w:rFonts w:eastAsia="Calibri" w:cstheme="minorHAnsi"/>
                <w:b/>
                <w:bCs/>
                <w:iCs/>
                <w:color w:val="4475A1"/>
                <w:sz w:val="20"/>
                <w:szCs w:val="20"/>
                <w:lang w:val="en-US"/>
              </w:rPr>
              <w:t>Plaster</w:t>
            </w:r>
          </w:p>
          <w:p w14:paraId="50C0CFBD" w14:textId="6FD777B4" w:rsidR="00F53B62" w:rsidRPr="00202F56" w:rsidRDefault="00F53B62" w:rsidP="00F53B62">
            <w:pPr>
              <w:autoSpaceDE w:val="0"/>
              <w:autoSpaceDN w:val="0"/>
              <w:adjustRightInd w:val="0"/>
              <w:spacing w:after="0" w:line="276" w:lineRule="auto"/>
              <w:rPr>
                <w:rFonts w:eastAsia="Times New Roman" w:cstheme="minorHAnsi"/>
                <w:b/>
                <w:iCs/>
                <w:color w:val="4475A1"/>
                <w:sz w:val="20"/>
                <w:szCs w:val="20"/>
                <w:lang w:val="en-US" w:eastAsia="it-IT"/>
              </w:rPr>
            </w:pPr>
            <w:r w:rsidRPr="00202F56">
              <w:rPr>
                <w:rFonts w:eastAsia="Calibri" w:cstheme="minorHAnsi"/>
                <w:color w:val="4475A1"/>
                <w:sz w:val="20"/>
                <w:szCs w:val="20"/>
                <w:lang w:val="en-US"/>
              </w:rPr>
              <w:t xml:space="preserve">            - </w:t>
            </w:r>
            <w:r w:rsidR="00CE42D1" w:rsidRPr="00202F56">
              <w:rPr>
                <w:rFonts w:eastAsia="Calibri" w:cstheme="minorHAnsi"/>
                <w:b/>
                <w:bCs/>
                <w:iCs/>
                <w:color w:val="4475A1"/>
                <w:sz w:val="20"/>
                <w:szCs w:val="20"/>
                <w:lang w:val="en-US"/>
              </w:rPr>
              <w:t>M</w:t>
            </w:r>
            <w:r w:rsidR="00F63846" w:rsidRPr="00202F56">
              <w:rPr>
                <w:rFonts w:eastAsia="Calibri" w:cstheme="minorHAnsi"/>
                <w:b/>
                <w:bCs/>
                <w:iCs/>
                <w:color w:val="4475A1"/>
                <w:sz w:val="20"/>
                <w:szCs w:val="20"/>
                <w:lang w:val="en-US"/>
              </w:rPr>
              <w:t>ortar for wall surfaces</w:t>
            </w:r>
          </w:p>
          <w:p w14:paraId="0FEE72D5" w14:textId="4CDECEB2" w:rsidR="00F53B62" w:rsidRPr="00F63846" w:rsidRDefault="00CE42D1" w:rsidP="00F53B62">
            <w:pPr>
              <w:autoSpaceDE w:val="0"/>
              <w:autoSpaceDN w:val="0"/>
              <w:adjustRightInd w:val="0"/>
              <w:spacing w:after="0" w:line="276" w:lineRule="auto"/>
              <w:rPr>
                <w:rFonts w:eastAsia="Calibri" w:cstheme="minorHAnsi"/>
                <w:bCs/>
                <w:iCs/>
                <w:color w:val="4475A1"/>
                <w:sz w:val="20"/>
                <w:szCs w:val="20"/>
                <w:lang w:val="en-US"/>
              </w:rPr>
            </w:pPr>
            <w:r w:rsidRPr="00F63846">
              <w:rPr>
                <w:rFonts w:eastAsia="Calibri" w:cstheme="minorHAnsi"/>
                <w:bCs/>
                <w:iCs/>
                <w:color w:val="4475A1"/>
                <w:sz w:val="20"/>
                <w:szCs w:val="20"/>
                <w:lang w:val="en-US"/>
              </w:rPr>
              <w:t>* va</w:t>
            </w:r>
            <w:r w:rsidR="00F63846" w:rsidRPr="00F63846">
              <w:rPr>
                <w:rFonts w:eastAsia="Calibri" w:cstheme="minorHAnsi"/>
                <w:bCs/>
                <w:iCs/>
                <w:color w:val="4475A1"/>
                <w:sz w:val="20"/>
                <w:szCs w:val="20"/>
                <w:lang w:val="en-US"/>
              </w:rPr>
              <w:t>riable depending on type of surface</w:t>
            </w:r>
          </w:p>
        </w:tc>
        <w:tc>
          <w:tcPr>
            <w:tcW w:w="2340" w:type="dxa"/>
            <w:shd w:val="clear" w:color="auto" w:fill="FFF3CC"/>
            <w:vAlign w:val="bottom"/>
          </w:tcPr>
          <w:p w14:paraId="49B821CE" w14:textId="77777777" w:rsidR="00F53B62" w:rsidRPr="007C771D" w:rsidRDefault="00F53B62" w:rsidP="00A332F3">
            <w:pPr>
              <w:autoSpaceDE w:val="0"/>
              <w:autoSpaceDN w:val="0"/>
              <w:adjustRightInd w:val="0"/>
              <w:spacing w:after="0" w:line="276" w:lineRule="auto"/>
              <w:jc w:val="center"/>
              <w:rPr>
                <w:rFonts w:eastAsia="Calibri" w:cstheme="minorHAnsi"/>
                <w:iCs/>
                <w:color w:val="4475A1"/>
                <w:sz w:val="20"/>
                <w:szCs w:val="20"/>
                <w:lang w:val="en-US"/>
              </w:rPr>
            </w:pPr>
            <w:r w:rsidRPr="007C771D">
              <w:rPr>
                <w:rFonts w:eastAsia="Calibri" w:cstheme="minorHAnsi"/>
                <w:iCs/>
                <w:color w:val="4475A1"/>
                <w:sz w:val="20"/>
                <w:szCs w:val="20"/>
                <w:lang w:val="en-US"/>
              </w:rPr>
              <w:t>Kg / m² / cm</w:t>
            </w:r>
          </w:p>
          <w:p w14:paraId="37F5C02A" w14:textId="77777777" w:rsidR="00F53B62" w:rsidRPr="007C771D" w:rsidRDefault="00F53B62" w:rsidP="00A332F3">
            <w:pPr>
              <w:autoSpaceDE w:val="0"/>
              <w:autoSpaceDN w:val="0"/>
              <w:adjustRightInd w:val="0"/>
              <w:spacing w:after="0" w:line="276" w:lineRule="auto"/>
              <w:jc w:val="center"/>
              <w:rPr>
                <w:rFonts w:eastAsia="Calibri" w:cstheme="minorHAnsi"/>
                <w:iCs/>
                <w:color w:val="4475A1"/>
                <w:sz w:val="20"/>
                <w:szCs w:val="20"/>
                <w:lang w:val="en-US"/>
              </w:rPr>
            </w:pPr>
            <w:r w:rsidRPr="007C771D">
              <w:rPr>
                <w:rFonts w:eastAsia="Calibri" w:cstheme="minorHAnsi"/>
                <w:iCs/>
                <w:color w:val="4475A1"/>
                <w:sz w:val="20"/>
                <w:szCs w:val="20"/>
                <w:lang w:val="en-US"/>
              </w:rPr>
              <w:t>Kg / m² / mm</w:t>
            </w:r>
          </w:p>
          <w:p w14:paraId="69D9ED69" w14:textId="77777777" w:rsidR="00F53B62" w:rsidRPr="007C771D" w:rsidRDefault="00F53B62" w:rsidP="00A332F3">
            <w:pPr>
              <w:autoSpaceDE w:val="0"/>
              <w:autoSpaceDN w:val="0"/>
              <w:adjustRightInd w:val="0"/>
              <w:spacing w:after="0" w:line="276" w:lineRule="auto"/>
              <w:jc w:val="center"/>
              <w:rPr>
                <w:rFonts w:eastAsia="Calibri" w:cstheme="minorHAnsi"/>
                <w:iCs/>
                <w:color w:val="4475A1"/>
                <w:sz w:val="20"/>
                <w:szCs w:val="20"/>
                <w:lang w:val="en-US"/>
              </w:rPr>
            </w:pPr>
            <w:r w:rsidRPr="007C771D">
              <w:rPr>
                <w:rFonts w:eastAsia="Calibri" w:cstheme="minorHAnsi"/>
                <w:iCs/>
                <w:color w:val="4475A1"/>
                <w:sz w:val="20"/>
                <w:szCs w:val="20"/>
                <w:lang w:val="en-US"/>
              </w:rPr>
              <w:t>Sacs / m3</w:t>
            </w:r>
          </w:p>
        </w:tc>
        <w:tc>
          <w:tcPr>
            <w:tcW w:w="2268" w:type="dxa"/>
            <w:shd w:val="clear" w:color="auto" w:fill="FFF3CC"/>
            <w:vAlign w:val="bottom"/>
          </w:tcPr>
          <w:p w14:paraId="6875D366" w14:textId="77777777" w:rsidR="00F53B62" w:rsidRPr="00B96F05" w:rsidRDefault="00F53B62" w:rsidP="00A332F3">
            <w:pPr>
              <w:autoSpaceDE w:val="0"/>
              <w:autoSpaceDN w:val="0"/>
              <w:adjustRightInd w:val="0"/>
              <w:spacing w:after="0" w:line="276" w:lineRule="auto"/>
              <w:jc w:val="center"/>
              <w:rPr>
                <w:rFonts w:eastAsia="Calibri" w:cstheme="minorHAnsi"/>
                <w:iCs/>
                <w:color w:val="4475A1"/>
                <w:sz w:val="20"/>
                <w:szCs w:val="20"/>
                <w:lang w:val="it-IT"/>
              </w:rPr>
            </w:pPr>
            <w:r w:rsidRPr="00B96F05">
              <w:rPr>
                <w:rFonts w:eastAsia="Calibri" w:cstheme="minorHAnsi"/>
                <w:b/>
                <w:bCs/>
                <w:iCs/>
                <w:color w:val="4475A1"/>
                <w:sz w:val="20"/>
                <w:szCs w:val="20"/>
                <w:lang w:val="it-IT"/>
              </w:rPr>
              <w:t xml:space="preserve">± </w:t>
            </w:r>
            <w:r w:rsidRPr="00B96F05">
              <w:rPr>
                <w:rFonts w:eastAsia="Calibri" w:cstheme="minorHAnsi"/>
                <w:iCs/>
                <w:color w:val="4475A1"/>
                <w:sz w:val="20"/>
                <w:szCs w:val="20"/>
                <w:lang w:val="it-IT"/>
              </w:rPr>
              <w:t>17,0</w:t>
            </w:r>
            <w:r w:rsidR="00CE42D1" w:rsidRPr="00B96F05">
              <w:rPr>
                <w:rFonts w:eastAsia="Calibri" w:cstheme="minorHAnsi"/>
                <w:iCs/>
                <w:color w:val="4475A1"/>
                <w:sz w:val="20"/>
                <w:szCs w:val="20"/>
                <w:lang w:val="it-IT"/>
              </w:rPr>
              <w:t xml:space="preserve"> *</w:t>
            </w:r>
          </w:p>
          <w:p w14:paraId="0B3BCC5F" w14:textId="77777777" w:rsidR="00F53B62" w:rsidRPr="00B96F05" w:rsidRDefault="00F53B62" w:rsidP="00A332F3">
            <w:pPr>
              <w:autoSpaceDE w:val="0"/>
              <w:autoSpaceDN w:val="0"/>
              <w:adjustRightInd w:val="0"/>
              <w:spacing w:after="0" w:line="276" w:lineRule="auto"/>
              <w:jc w:val="center"/>
              <w:rPr>
                <w:rFonts w:eastAsia="Calibri" w:cstheme="minorHAnsi"/>
                <w:iCs/>
                <w:color w:val="4475A1"/>
                <w:sz w:val="20"/>
                <w:szCs w:val="20"/>
                <w:lang w:val="it-IT"/>
              </w:rPr>
            </w:pPr>
            <w:r w:rsidRPr="00B96F05">
              <w:rPr>
                <w:rFonts w:eastAsia="Calibri" w:cstheme="minorHAnsi"/>
                <w:b/>
                <w:bCs/>
                <w:iCs/>
                <w:color w:val="4475A1"/>
                <w:sz w:val="20"/>
                <w:szCs w:val="20"/>
                <w:lang w:val="it-IT"/>
              </w:rPr>
              <w:t xml:space="preserve">± </w:t>
            </w:r>
            <w:r w:rsidRPr="00B96F05">
              <w:rPr>
                <w:rFonts w:eastAsia="Calibri" w:cstheme="minorHAnsi"/>
                <w:iCs/>
                <w:color w:val="4475A1"/>
                <w:sz w:val="20"/>
                <w:szCs w:val="20"/>
                <w:lang w:val="it-IT"/>
              </w:rPr>
              <w:t>1,6-1,8</w:t>
            </w:r>
            <w:r w:rsidR="00CE42D1" w:rsidRPr="00B96F05">
              <w:rPr>
                <w:rFonts w:eastAsia="Calibri" w:cstheme="minorHAnsi"/>
                <w:iCs/>
                <w:color w:val="4475A1"/>
                <w:sz w:val="20"/>
                <w:szCs w:val="20"/>
                <w:lang w:val="it-IT"/>
              </w:rPr>
              <w:t xml:space="preserve"> *</w:t>
            </w:r>
          </w:p>
          <w:p w14:paraId="101C0399" w14:textId="77777777" w:rsidR="00F53B62" w:rsidRPr="00B96F05" w:rsidRDefault="00F53B62" w:rsidP="00A332F3">
            <w:pPr>
              <w:autoSpaceDE w:val="0"/>
              <w:autoSpaceDN w:val="0"/>
              <w:adjustRightInd w:val="0"/>
              <w:spacing w:after="0" w:line="276" w:lineRule="auto"/>
              <w:jc w:val="center"/>
              <w:rPr>
                <w:rFonts w:eastAsia="Calibri" w:cstheme="minorHAnsi"/>
                <w:iCs/>
                <w:color w:val="4475A1"/>
                <w:sz w:val="20"/>
                <w:szCs w:val="20"/>
                <w:lang w:val="it-IT"/>
              </w:rPr>
            </w:pPr>
            <w:r w:rsidRPr="00B96F05">
              <w:rPr>
                <w:rFonts w:eastAsia="Calibri" w:cstheme="minorHAnsi"/>
                <w:iCs/>
                <w:color w:val="4475A1"/>
                <w:sz w:val="20"/>
                <w:szCs w:val="20"/>
                <w:lang w:val="it-IT"/>
              </w:rPr>
              <w:t>65-67</w:t>
            </w:r>
            <w:r w:rsidR="00CE42D1" w:rsidRPr="00B96F05">
              <w:rPr>
                <w:rFonts w:eastAsia="Calibri" w:cstheme="minorHAnsi"/>
                <w:iCs/>
                <w:color w:val="4475A1"/>
                <w:sz w:val="20"/>
                <w:szCs w:val="20"/>
                <w:lang w:val="it-IT"/>
              </w:rPr>
              <w:t xml:space="preserve"> </w:t>
            </w:r>
          </w:p>
        </w:tc>
      </w:tr>
      <w:tr w:rsidR="00F53B62" w:rsidRPr="00B96F05" w14:paraId="165994B5" w14:textId="77777777" w:rsidTr="00A332F3">
        <w:trPr>
          <w:trHeight w:val="340"/>
        </w:trPr>
        <w:tc>
          <w:tcPr>
            <w:tcW w:w="5457" w:type="dxa"/>
            <w:shd w:val="clear" w:color="auto" w:fill="FFEEB7"/>
            <w:vAlign w:val="center"/>
          </w:tcPr>
          <w:p w14:paraId="54A86BC3" w14:textId="64B52797" w:rsidR="00F53B62" w:rsidRPr="00B96F05" w:rsidRDefault="00CE42D1" w:rsidP="00F53B62">
            <w:pPr>
              <w:autoSpaceDE w:val="0"/>
              <w:autoSpaceDN w:val="0"/>
              <w:adjustRightInd w:val="0"/>
              <w:spacing w:after="0" w:line="276" w:lineRule="auto"/>
              <w:rPr>
                <w:rFonts w:eastAsia="Calibri" w:cstheme="minorHAnsi"/>
                <w:bCs/>
                <w:iCs/>
                <w:color w:val="4475A1"/>
                <w:sz w:val="20"/>
                <w:szCs w:val="20"/>
                <w:lang w:val="it-IT"/>
              </w:rPr>
            </w:pPr>
            <w:proofErr w:type="spellStart"/>
            <w:r w:rsidRPr="00B96F05">
              <w:rPr>
                <w:rFonts w:eastAsia="Calibri" w:cstheme="minorHAnsi"/>
                <w:bCs/>
                <w:iCs/>
                <w:color w:val="4475A1"/>
                <w:sz w:val="20"/>
                <w:szCs w:val="20"/>
                <w:lang w:val="it-IT"/>
              </w:rPr>
              <w:t>Resist</w:t>
            </w:r>
            <w:r w:rsidR="00F63846">
              <w:rPr>
                <w:rFonts w:eastAsia="Calibri" w:cstheme="minorHAnsi"/>
                <w:bCs/>
                <w:iCs/>
                <w:color w:val="4475A1"/>
                <w:sz w:val="20"/>
                <w:szCs w:val="20"/>
                <w:lang w:val="it-IT"/>
              </w:rPr>
              <w:t>ance</w:t>
            </w:r>
            <w:proofErr w:type="spellEnd"/>
            <w:r w:rsidR="00F63846">
              <w:rPr>
                <w:rFonts w:eastAsia="Calibri" w:cstheme="minorHAnsi"/>
                <w:bCs/>
                <w:iCs/>
                <w:color w:val="4475A1"/>
                <w:sz w:val="20"/>
                <w:szCs w:val="20"/>
                <w:lang w:val="it-IT"/>
              </w:rPr>
              <w:t xml:space="preserve"> to </w:t>
            </w:r>
            <w:proofErr w:type="spellStart"/>
            <w:r w:rsidR="00F63846">
              <w:rPr>
                <w:rFonts w:eastAsia="Calibri" w:cstheme="minorHAnsi"/>
                <w:bCs/>
                <w:iCs/>
                <w:color w:val="4475A1"/>
                <w:sz w:val="20"/>
                <w:szCs w:val="20"/>
                <w:lang w:val="it-IT"/>
              </w:rPr>
              <w:t>initial</w:t>
            </w:r>
            <w:proofErr w:type="spellEnd"/>
            <w:r w:rsidR="00F63846">
              <w:rPr>
                <w:rFonts w:eastAsia="Calibri" w:cstheme="minorHAnsi"/>
                <w:bCs/>
                <w:iCs/>
                <w:color w:val="4475A1"/>
                <w:sz w:val="20"/>
                <w:szCs w:val="20"/>
                <w:lang w:val="it-IT"/>
              </w:rPr>
              <w:t xml:space="preserve"> </w:t>
            </w:r>
            <w:proofErr w:type="spellStart"/>
            <w:r w:rsidR="00F63846">
              <w:rPr>
                <w:rFonts w:eastAsia="Calibri" w:cstheme="minorHAnsi"/>
                <w:bCs/>
                <w:iCs/>
                <w:color w:val="4475A1"/>
                <w:sz w:val="20"/>
                <w:szCs w:val="20"/>
                <w:lang w:val="it-IT"/>
              </w:rPr>
              <w:t>cut</w:t>
            </w:r>
            <w:proofErr w:type="spellEnd"/>
          </w:p>
        </w:tc>
        <w:tc>
          <w:tcPr>
            <w:tcW w:w="2340" w:type="dxa"/>
            <w:shd w:val="clear" w:color="auto" w:fill="FFEEB7"/>
            <w:vAlign w:val="center"/>
          </w:tcPr>
          <w:p w14:paraId="5C3B08D5" w14:textId="77777777" w:rsidR="00F53B62" w:rsidRPr="00B96F05" w:rsidRDefault="00F53B62" w:rsidP="00F53B62">
            <w:pPr>
              <w:autoSpaceDE w:val="0"/>
              <w:autoSpaceDN w:val="0"/>
              <w:adjustRightInd w:val="0"/>
              <w:spacing w:after="0" w:line="276" w:lineRule="auto"/>
              <w:jc w:val="center"/>
              <w:rPr>
                <w:rFonts w:eastAsia="Calibri" w:cstheme="minorHAnsi"/>
                <w:iCs/>
                <w:color w:val="4475A1"/>
                <w:sz w:val="20"/>
                <w:szCs w:val="20"/>
                <w:lang w:val="it-IT"/>
              </w:rPr>
            </w:pPr>
            <w:r w:rsidRPr="00B96F05">
              <w:rPr>
                <w:rFonts w:eastAsia="Calibri" w:cstheme="minorHAnsi"/>
                <w:iCs/>
                <w:color w:val="4475A1"/>
                <w:sz w:val="20"/>
                <w:szCs w:val="20"/>
                <w:lang w:val="it-IT"/>
              </w:rPr>
              <w:t>N / mm²</w:t>
            </w:r>
          </w:p>
        </w:tc>
        <w:tc>
          <w:tcPr>
            <w:tcW w:w="2268" w:type="dxa"/>
            <w:shd w:val="clear" w:color="auto" w:fill="FFEEB7"/>
            <w:vAlign w:val="center"/>
          </w:tcPr>
          <w:p w14:paraId="5FCEA9EB" w14:textId="77777777" w:rsidR="00F53B62" w:rsidRPr="00B96F05" w:rsidRDefault="00F53B62" w:rsidP="00F53B62">
            <w:pPr>
              <w:autoSpaceDE w:val="0"/>
              <w:autoSpaceDN w:val="0"/>
              <w:adjustRightInd w:val="0"/>
              <w:spacing w:after="0" w:line="276" w:lineRule="auto"/>
              <w:jc w:val="center"/>
              <w:rPr>
                <w:rFonts w:eastAsia="Calibri" w:cstheme="minorHAnsi"/>
                <w:iCs/>
                <w:color w:val="4475A1"/>
                <w:sz w:val="20"/>
                <w:szCs w:val="20"/>
                <w:lang w:val="it-IT"/>
              </w:rPr>
            </w:pPr>
            <w:r w:rsidRPr="00B96F05">
              <w:rPr>
                <w:rFonts w:eastAsia="Calibri" w:cstheme="minorHAnsi"/>
                <w:iCs/>
                <w:color w:val="4475A1"/>
                <w:sz w:val="20"/>
                <w:szCs w:val="20"/>
                <w:lang w:val="it-IT"/>
              </w:rPr>
              <w:t>0,15</w:t>
            </w:r>
          </w:p>
        </w:tc>
      </w:tr>
      <w:tr w:rsidR="00F53B62" w:rsidRPr="00B96F05" w14:paraId="545A872B" w14:textId="77777777" w:rsidTr="00A332F3">
        <w:trPr>
          <w:trHeight w:val="340"/>
        </w:trPr>
        <w:tc>
          <w:tcPr>
            <w:tcW w:w="5457" w:type="dxa"/>
            <w:shd w:val="clear" w:color="auto" w:fill="FFF3CC"/>
            <w:vAlign w:val="center"/>
          </w:tcPr>
          <w:p w14:paraId="05AAB2A8" w14:textId="270EDAF4" w:rsidR="00F53B62" w:rsidRPr="00BE1464" w:rsidRDefault="00CE42D1" w:rsidP="00F53B62">
            <w:pPr>
              <w:autoSpaceDE w:val="0"/>
              <w:autoSpaceDN w:val="0"/>
              <w:adjustRightInd w:val="0"/>
              <w:spacing w:after="0" w:line="276" w:lineRule="auto"/>
              <w:rPr>
                <w:rFonts w:eastAsia="Calibri" w:cstheme="minorHAnsi"/>
                <w:b/>
                <w:bCs/>
                <w:iCs/>
                <w:color w:val="4475A1"/>
                <w:sz w:val="20"/>
                <w:szCs w:val="20"/>
                <w:lang w:val="en-US"/>
              </w:rPr>
            </w:pPr>
            <w:r w:rsidRPr="00BE1464">
              <w:rPr>
                <w:rFonts w:eastAsia="Calibri" w:cstheme="minorHAnsi"/>
                <w:bCs/>
                <w:iCs/>
                <w:color w:val="4475A1"/>
                <w:sz w:val="20"/>
                <w:szCs w:val="20"/>
                <w:lang w:val="en-US"/>
              </w:rPr>
              <w:t>Resist</w:t>
            </w:r>
            <w:r w:rsidR="00F63846" w:rsidRPr="00BE1464">
              <w:rPr>
                <w:rFonts w:eastAsia="Calibri" w:cstheme="minorHAnsi"/>
                <w:bCs/>
                <w:iCs/>
                <w:color w:val="4475A1"/>
                <w:sz w:val="20"/>
                <w:szCs w:val="20"/>
                <w:lang w:val="en-US"/>
              </w:rPr>
              <w:t>ance to compression</w:t>
            </w:r>
            <w:r w:rsidRPr="00BE1464">
              <w:rPr>
                <w:rFonts w:eastAsia="Calibri" w:cstheme="minorHAnsi"/>
                <w:bCs/>
                <w:iCs/>
                <w:color w:val="4475A1"/>
                <w:sz w:val="20"/>
                <w:szCs w:val="20"/>
                <w:lang w:val="en-US"/>
              </w:rPr>
              <w:t xml:space="preserve"> </w:t>
            </w:r>
            <w:r w:rsidR="00F53B62" w:rsidRPr="00BE1464">
              <w:rPr>
                <w:rFonts w:eastAsia="Calibri" w:cstheme="minorHAnsi"/>
                <w:bCs/>
                <w:iCs/>
                <w:color w:val="4475A1"/>
                <w:sz w:val="20"/>
                <w:szCs w:val="20"/>
                <w:lang w:val="en-US"/>
              </w:rPr>
              <w:t xml:space="preserve">(28 </w:t>
            </w:r>
            <w:r w:rsidR="00202F56" w:rsidRPr="00BE1464">
              <w:rPr>
                <w:rFonts w:eastAsia="Calibri" w:cstheme="minorHAnsi"/>
                <w:bCs/>
                <w:iCs/>
                <w:color w:val="4475A1"/>
                <w:sz w:val="20"/>
                <w:szCs w:val="20"/>
                <w:lang w:val="en-US"/>
              </w:rPr>
              <w:t>days</w:t>
            </w:r>
            <w:r w:rsidR="00F53B62" w:rsidRPr="00BE1464">
              <w:rPr>
                <w:rFonts w:eastAsia="Calibri" w:cstheme="minorHAnsi"/>
                <w:bCs/>
                <w:iCs/>
                <w:color w:val="4475A1"/>
                <w:sz w:val="20"/>
                <w:szCs w:val="20"/>
                <w:lang w:val="en-US"/>
              </w:rPr>
              <w:t>)</w:t>
            </w:r>
          </w:p>
          <w:p w14:paraId="009494C7" w14:textId="44130EA1" w:rsidR="00F53B62" w:rsidRPr="00BE1464" w:rsidRDefault="00F53B62" w:rsidP="00F53B62">
            <w:pPr>
              <w:autoSpaceDE w:val="0"/>
              <w:autoSpaceDN w:val="0"/>
              <w:adjustRightInd w:val="0"/>
              <w:spacing w:after="0" w:line="276" w:lineRule="auto"/>
              <w:rPr>
                <w:rFonts w:eastAsia="Calibri" w:cstheme="minorHAnsi"/>
                <w:b/>
                <w:bCs/>
                <w:iCs/>
                <w:color w:val="4475A1"/>
                <w:sz w:val="20"/>
                <w:szCs w:val="20"/>
                <w:lang w:val="en-US"/>
              </w:rPr>
            </w:pPr>
            <w:r w:rsidRPr="00BE1464">
              <w:rPr>
                <w:rFonts w:eastAsia="Calibri" w:cstheme="minorHAnsi"/>
                <w:color w:val="4475A1"/>
                <w:sz w:val="20"/>
                <w:szCs w:val="20"/>
                <w:lang w:val="en-US"/>
              </w:rPr>
              <w:t xml:space="preserve">            - </w:t>
            </w:r>
            <w:r w:rsidR="00F63846" w:rsidRPr="00BE1464">
              <w:rPr>
                <w:rFonts w:eastAsia="Calibri" w:cstheme="minorHAnsi"/>
                <w:b/>
                <w:bCs/>
                <w:iCs/>
                <w:color w:val="4475A1"/>
                <w:sz w:val="20"/>
                <w:szCs w:val="20"/>
                <w:lang w:val="en-US"/>
              </w:rPr>
              <w:t>Plaster</w:t>
            </w:r>
          </w:p>
          <w:p w14:paraId="5F1C3D2E" w14:textId="181CD9D0" w:rsidR="00F53B62" w:rsidRPr="00BE1464" w:rsidRDefault="00F53B62" w:rsidP="00F53B62">
            <w:pPr>
              <w:autoSpaceDE w:val="0"/>
              <w:autoSpaceDN w:val="0"/>
              <w:adjustRightInd w:val="0"/>
              <w:spacing w:after="0" w:line="276" w:lineRule="auto"/>
              <w:rPr>
                <w:rFonts w:eastAsia="Calibri" w:cstheme="minorHAnsi"/>
                <w:b/>
                <w:bCs/>
                <w:iCs/>
                <w:color w:val="4475A1"/>
                <w:sz w:val="20"/>
                <w:szCs w:val="20"/>
                <w:lang w:val="en-US"/>
              </w:rPr>
            </w:pPr>
            <w:r w:rsidRPr="00BE1464">
              <w:rPr>
                <w:rFonts w:eastAsia="Calibri" w:cstheme="minorHAnsi"/>
                <w:color w:val="4475A1"/>
                <w:sz w:val="20"/>
                <w:szCs w:val="20"/>
                <w:lang w:val="en-US"/>
              </w:rPr>
              <w:t xml:space="preserve">            - </w:t>
            </w:r>
            <w:r w:rsidR="00CE42D1" w:rsidRPr="00BE1464">
              <w:rPr>
                <w:rFonts w:eastAsia="Calibri" w:cstheme="minorHAnsi"/>
                <w:b/>
                <w:bCs/>
                <w:iCs/>
                <w:color w:val="4475A1"/>
                <w:sz w:val="20"/>
                <w:szCs w:val="20"/>
                <w:lang w:val="en-US"/>
              </w:rPr>
              <w:t>M</w:t>
            </w:r>
            <w:r w:rsidR="00F63846" w:rsidRPr="00BE1464">
              <w:rPr>
                <w:rFonts w:eastAsia="Calibri" w:cstheme="minorHAnsi"/>
                <w:b/>
                <w:bCs/>
                <w:iCs/>
                <w:color w:val="4475A1"/>
                <w:sz w:val="20"/>
                <w:szCs w:val="20"/>
                <w:lang w:val="en-US"/>
              </w:rPr>
              <w:t>ortar for wall surfaces</w:t>
            </w:r>
          </w:p>
        </w:tc>
        <w:tc>
          <w:tcPr>
            <w:tcW w:w="2340" w:type="dxa"/>
            <w:shd w:val="clear" w:color="auto" w:fill="FFF3CC"/>
          </w:tcPr>
          <w:p w14:paraId="5963F1F7" w14:textId="77777777" w:rsidR="00F53B62" w:rsidRPr="00B96F05" w:rsidRDefault="00F53B62" w:rsidP="00F53B62">
            <w:pPr>
              <w:spacing w:after="0" w:line="276" w:lineRule="auto"/>
              <w:jc w:val="center"/>
              <w:rPr>
                <w:rFonts w:eastAsia="Calibri" w:cstheme="minorHAnsi"/>
                <w:iCs/>
                <w:color w:val="4475A1"/>
                <w:sz w:val="20"/>
                <w:szCs w:val="20"/>
                <w:lang w:val="it-IT"/>
              </w:rPr>
            </w:pPr>
            <w:r w:rsidRPr="00B96F05">
              <w:rPr>
                <w:rFonts w:eastAsia="Calibri" w:cstheme="minorHAnsi"/>
                <w:iCs/>
                <w:color w:val="4475A1"/>
                <w:sz w:val="20"/>
                <w:szCs w:val="20"/>
                <w:lang w:val="it-IT"/>
              </w:rPr>
              <w:t>N / mm²</w:t>
            </w:r>
          </w:p>
          <w:p w14:paraId="6A467761" w14:textId="1A1FC4E7" w:rsidR="00CE42D1" w:rsidRPr="00B96F05" w:rsidRDefault="00CE42D1" w:rsidP="00F53B62">
            <w:pPr>
              <w:spacing w:after="0" w:line="276" w:lineRule="auto"/>
              <w:jc w:val="center"/>
              <w:rPr>
                <w:rFonts w:eastAsia="Calibri" w:cstheme="minorHAnsi"/>
                <w:bCs/>
                <w:iCs/>
                <w:color w:val="4475A1"/>
                <w:sz w:val="20"/>
                <w:szCs w:val="20"/>
                <w:lang w:val="it-IT"/>
              </w:rPr>
            </w:pPr>
            <w:proofErr w:type="spellStart"/>
            <w:r w:rsidRPr="00B96F05">
              <w:rPr>
                <w:rFonts w:eastAsia="Calibri" w:cstheme="minorHAnsi"/>
                <w:bCs/>
                <w:iCs/>
                <w:color w:val="4475A1"/>
                <w:sz w:val="20"/>
                <w:szCs w:val="20"/>
                <w:lang w:val="it-IT"/>
              </w:rPr>
              <w:t>Categor</w:t>
            </w:r>
            <w:r w:rsidR="00F63846">
              <w:rPr>
                <w:rFonts w:eastAsia="Calibri" w:cstheme="minorHAnsi"/>
                <w:bCs/>
                <w:iCs/>
                <w:color w:val="4475A1"/>
                <w:sz w:val="20"/>
                <w:szCs w:val="20"/>
                <w:lang w:val="it-IT"/>
              </w:rPr>
              <w:t>y</w:t>
            </w:r>
            <w:proofErr w:type="spellEnd"/>
          </w:p>
          <w:p w14:paraId="2C5EBE99" w14:textId="4DAD1FFD" w:rsidR="00F53B62" w:rsidRPr="00B96F05" w:rsidRDefault="00CE42D1" w:rsidP="00F53B62">
            <w:pPr>
              <w:spacing w:after="0" w:line="276" w:lineRule="auto"/>
              <w:jc w:val="center"/>
              <w:rPr>
                <w:rFonts w:eastAsia="Times New Roman" w:cstheme="minorHAnsi"/>
                <w:color w:val="4475A1"/>
                <w:sz w:val="20"/>
                <w:szCs w:val="20"/>
                <w:lang w:val="it-IT" w:eastAsia="it-IT"/>
              </w:rPr>
            </w:pPr>
            <w:proofErr w:type="spellStart"/>
            <w:r w:rsidRPr="00B96F05">
              <w:rPr>
                <w:rFonts w:eastAsia="Calibri" w:cstheme="minorHAnsi"/>
                <w:bCs/>
                <w:iCs/>
                <w:color w:val="4475A1"/>
                <w:sz w:val="20"/>
                <w:szCs w:val="20"/>
                <w:lang w:val="it-IT"/>
              </w:rPr>
              <w:t>Categor</w:t>
            </w:r>
            <w:r w:rsidR="00F63846">
              <w:rPr>
                <w:rFonts w:eastAsia="Calibri" w:cstheme="minorHAnsi"/>
                <w:bCs/>
                <w:iCs/>
                <w:color w:val="4475A1"/>
                <w:sz w:val="20"/>
                <w:szCs w:val="20"/>
                <w:lang w:val="it-IT"/>
              </w:rPr>
              <w:t>y</w:t>
            </w:r>
            <w:proofErr w:type="spellEnd"/>
          </w:p>
        </w:tc>
        <w:tc>
          <w:tcPr>
            <w:tcW w:w="2268" w:type="dxa"/>
            <w:shd w:val="clear" w:color="auto" w:fill="FFF3CC"/>
          </w:tcPr>
          <w:p w14:paraId="49C2BECF" w14:textId="77777777" w:rsidR="00F53B62" w:rsidRPr="00B96F05" w:rsidRDefault="00F53B62" w:rsidP="00F53B62">
            <w:pPr>
              <w:autoSpaceDE w:val="0"/>
              <w:autoSpaceDN w:val="0"/>
              <w:adjustRightInd w:val="0"/>
              <w:spacing w:after="0" w:line="276" w:lineRule="auto"/>
              <w:jc w:val="center"/>
              <w:rPr>
                <w:rFonts w:eastAsia="Calibri" w:cstheme="minorHAnsi"/>
                <w:iCs/>
                <w:color w:val="4475A1"/>
                <w:sz w:val="20"/>
                <w:szCs w:val="20"/>
                <w:lang w:val="it-IT"/>
              </w:rPr>
            </w:pPr>
            <w:r w:rsidRPr="00B96F05">
              <w:rPr>
                <w:rFonts w:eastAsia="Calibri" w:cstheme="minorHAnsi"/>
                <w:bCs/>
                <w:iCs/>
                <w:color w:val="4475A1"/>
                <w:sz w:val="20"/>
                <w:szCs w:val="20"/>
                <w:lang w:val="it-IT"/>
              </w:rPr>
              <w:t>≥</w:t>
            </w:r>
            <w:r w:rsidRPr="00B96F05">
              <w:rPr>
                <w:rFonts w:eastAsia="Calibri" w:cstheme="minorHAnsi"/>
                <w:iCs/>
                <w:color w:val="4475A1"/>
                <w:sz w:val="20"/>
                <w:szCs w:val="20"/>
                <w:lang w:val="it-IT"/>
              </w:rPr>
              <w:t>5</w:t>
            </w:r>
          </w:p>
          <w:p w14:paraId="4F1EF320" w14:textId="77777777" w:rsidR="00F53B62" w:rsidRPr="00B96F05" w:rsidRDefault="00F53B62" w:rsidP="00F53B62">
            <w:pPr>
              <w:autoSpaceDE w:val="0"/>
              <w:autoSpaceDN w:val="0"/>
              <w:adjustRightInd w:val="0"/>
              <w:spacing w:after="0" w:line="276" w:lineRule="auto"/>
              <w:jc w:val="center"/>
              <w:rPr>
                <w:rFonts w:eastAsia="Calibri" w:cstheme="minorHAnsi"/>
                <w:iCs/>
                <w:color w:val="4475A1"/>
                <w:sz w:val="20"/>
                <w:szCs w:val="20"/>
                <w:lang w:val="it-IT"/>
              </w:rPr>
            </w:pPr>
            <w:r w:rsidRPr="00B96F05">
              <w:rPr>
                <w:rFonts w:eastAsia="Calibri" w:cstheme="minorHAnsi"/>
                <w:iCs/>
                <w:color w:val="4475A1"/>
                <w:sz w:val="20"/>
                <w:szCs w:val="20"/>
                <w:lang w:val="it-IT"/>
              </w:rPr>
              <w:t>CSIII</w:t>
            </w:r>
          </w:p>
          <w:p w14:paraId="7161E9FD" w14:textId="77777777" w:rsidR="00F53B62" w:rsidRPr="00B96F05" w:rsidRDefault="00F53B62" w:rsidP="00F53B62">
            <w:pPr>
              <w:autoSpaceDE w:val="0"/>
              <w:autoSpaceDN w:val="0"/>
              <w:adjustRightInd w:val="0"/>
              <w:spacing w:after="0" w:line="276" w:lineRule="auto"/>
              <w:jc w:val="center"/>
              <w:rPr>
                <w:rFonts w:eastAsia="Calibri" w:cstheme="minorHAnsi"/>
                <w:iCs/>
                <w:color w:val="4475A1"/>
                <w:sz w:val="20"/>
                <w:szCs w:val="20"/>
                <w:lang w:val="it-IT"/>
              </w:rPr>
            </w:pPr>
            <w:r w:rsidRPr="00B96F05">
              <w:rPr>
                <w:rFonts w:eastAsia="Calibri" w:cstheme="minorHAnsi"/>
                <w:iCs/>
                <w:color w:val="4475A1"/>
                <w:sz w:val="20"/>
                <w:szCs w:val="20"/>
                <w:lang w:val="it-IT"/>
              </w:rPr>
              <w:t>M5</w:t>
            </w:r>
          </w:p>
        </w:tc>
      </w:tr>
      <w:tr w:rsidR="00F53B62" w:rsidRPr="00B96F05" w14:paraId="5CAAF376" w14:textId="77777777" w:rsidTr="00A332F3">
        <w:trPr>
          <w:trHeight w:val="340"/>
        </w:trPr>
        <w:tc>
          <w:tcPr>
            <w:tcW w:w="5457" w:type="dxa"/>
            <w:shd w:val="clear" w:color="auto" w:fill="FFEEB7"/>
            <w:vAlign w:val="center"/>
          </w:tcPr>
          <w:p w14:paraId="30006AFE" w14:textId="3051742E" w:rsidR="00F53B62" w:rsidRPr="00B96F05" w:rsidRDefault="00CE42D1" w:rsidP="00F53B62">
            <w:pPr>
              <w:spacing w:after="0" w:line="276" w:lineRule="auto"/>
              <w:ind w:right="-2"/>
              <w:rPr>
                <w:rFonts w:eastAsia="Times New Roman" w:cstheme="minorHAnsi"/>
                <w:color w:val="4475A1"/>
                <w:sz w:val="20"/>
                <w:szCs w:val="20"/>
                <w:lang w:val="it-IT" w:eastAsia="it-IT"/>
              </w:rPr>
            </w:pPr>
            <w:proofErr w:type="spellStart"/>
            <w:r w:rsidRPr="00B96F05">
              <w:rPr>
                <w:rFonts w:eastAsia="Calibri" w:cstheme="minorHAnsi"/>
                <w:bCs/>
                <w:iCs/>
                <w:color w:val="4475A1"/>
                <w:sz w:val="20"/>
                <w:szCs w:val="20"/>
                <w:lang w:val="it-IT"/>
              </w:rPr>
              <w:t>Ad</w:t>
            </w:r>
            <w:r w:rsidR="00F63846">
              <w:rPr>
                <w:rFonts w:eastAsia="Calibri" w:cstheme="minorHAnsi"/>
                <w:bCs/>
                <w:iCs/>
                <w:color w:val="4475A1"/>
                <w:sz w:val="20"/>
                <w:szCs w:val="20"/>
                <w:lang w:val="it-IT"/>
              </w:rPr>
              <w:t>hesion</w:t>
            </w:r>
            <w:proofErr w:type="spellEnd"/>
          </w:p>
        </w:tc>
        <w:tc>
          <w:tcPr>
            <w:tcW w:w="2340" w:type="dxa"/>
            <w:shd w:val="clear" w:color="auto" w:fill="FFEEB7"/>
            <w:vAlign w:val="center"/>
          </w:tcPr>
          <w:p w14:paraId="1B155B1B" w14:textId="77777777" w:rsidR="00F53B62" w:rsidRPr="00B96F05" w:rsidRDefault="00F53B62" w:rsidP="00F53B62">
            <w:pPr>
              <w:spacing w:after="0" w:line="276" w:lineRule="auto"/>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N / mm²</w:t>
            </w:r>
          </w:p>
        </w:tc>
        <w:tc>
          <w:tcPr>
            <w:tcW w:w="2268" w:type="dxa"/>
            <w:shd w:val="clear" w:color="auto" w:fill="FFEEB7"/>
            <w:vAlign w:val="center"/>
          </w:tcPr>
          <w:p w14:paraId="1D54E391" w14:textId="77777777" w:rsidR="00F53B62" w:rsidRPr="00B96F05" w:rsidRDefault="00F53B62" w:rsidP="00F53B62">
            <w:pPr>
              <w:spacing w:after="0" w:line="276" w:lineRule="auto"/>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0,3</w:t>
            </w:r>
          </w:p>
        </w:tc>
      </w:tr>
      <w:tr w:rsidR="00F53B62" w:rsidRPr="00B96F05" w14:paraId="53A8A93D" w14:textId="77777777" w:rsidTr="00CE42D1">
        <w:trPr>
          <w:trHeight w:val="340"/>
        </w:trPr>
        <w:tc>
          <w:tcPr>
            <w:tcW w:w="5457" w:type="dxa"/>
            <w:shd w:val="clear" w:color="auto" w:fill="FFF3CC"/>
          </w:tcPr>
          <w:p w14:paraId="254AE224" w14:textId="52110410" w:rsidR="00F53B62" w:rsidRPr="00B96F05" w:rsidRDefault="00F63846" w:rsidP="00CE42D1">
            <w:pPr>
              <w:spacing w:after="0" w:line="276" w:lineRule="auto"/>
              <w:ind w:right="-2"/>
              <w:rPr>
                <w:rFonts w:eastAsia="Times New Roman" w:cstheme="minorHAnsi"/>
                <w:color w:val="4475A1"/>
                <w:sz w:val="20"/>
                <w:szCs w:val="20"/>
                <w:lang w:val="it-IT" w:eastAsia="it-IT"/>
              </w:rPr>
            </w:pPr>
            <w:r>
              <w:rPr>
                <w:rFonts w:eastAsia="Calibri" w:cstheme="minorHAnsi"/>
                <w:bCs/>
                <w:iCs/>
                <w:color w:val="4475A1"/>
                <w:sz w:val="20"/>
                <w:szCs w:val="20"/>
                <w:lang w:val="it-IT"/>
              </w:rPr>
              <w:t xml:space="preserve">Water </w:t>
            </w:r>
            <w:proofErr w:type="spellStart"/>
            <w:r>
              <w:rPr>
                <w:rFonts w:eastAsia="Calibri" w:cstheme="minorHAnsi"/>
                <w:bCs/>
                <w:iCs/>
                <w:color w:val="4475A1"/>
                <w:sz w:val="20"/>
                <w:szCs w:val="20"/>
                <w:lang w:val="it-IT"/>
              </w:rPr>
              <w:t>absorption</w:t>
            </w:r>
            <w:proofErr w:type="spellEnd"/>
          </w:p>
        </w:tc>
        <w:tc>
          <w:tcPr>
            <w:tcW w:w="2340" w:type="dxa"/>
            <w:shd w:val="clear" w:color="auto" w:fill="FFF3CC"/>
          </w:tcPr>
          <w:p w14:paraId="44D2449D" w14:textId="77777777" w:rsidR="00F53B62" w:rsidRPr="00B96F05" w:rsidRDefault="00F53B62" w:rsidP="00F53B62">
            <w:pPr>
              <w:spacing w:after="0" w:line="276" w:lineRule="auto"/>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Kg/m² * min0.5</w:t>
            </w:r>
          </w:p>
        </w:tc>
        <w:tc>
          <w:tcPr>
            <w:tcW w:w="2268" w:type="dxa"/>
            <w:shd w:val="clear" w:color="auto" w:fill="FFF3CC"/>
            <w:vAlign w:val="bottom"/>
          </w:tcPr>
          <w:p w14:paraId="519F0417" w14:textId="77777777" w:rsidR="00F53B62" w:rsidRPr="00B96F05" w:rsidRDefault="00F53B62" w:rsidP="00F53B62">
            <w:pPr>
              <w:autoSpaceDE w:val="0"/>
              <w:autoSpaceDN w:val="0"/>
              <w:adjustRightInd w:val="0"/>
              <w:spacing w:after="0" w:line="276" w:lineRule="auto"/>
              <w:jc w:val="center"/>
              <w:rPr>
                <w:rFonts w:eastAsia="Calibri" w:cstheme="minorHAnsi"/>
                <w:iCs/>
                <w:color w:val="4475A1"/>
                <w:sz w:val="20"/>
                <w:szCs w:val="20"/>
                <w:lang w:val="it-IT"/>
              </w:rPr>
            </w:pPr>
            <w:r w:rsidRPr="00B96F05">
              <w:rPr>
                <w:rFonts w:eastAsia="Calibri" w:cstheme="minorHAnsi"/>
                <w:iCs/>
                <w:color w:val="4475A1"/>
                <w:sz w:val="20"/>
                <w:szCs w:val="20"/>
                <w:lang w:val="it-IT"/>
              </w:rPr>
              <w:t>&lt; 0,7</w:t>
            </w:r>
          </w:p>
          <w:p w14:paraId="5C6CC404" w14:textId="77777777" w:rsidR="00F53B62" w:rsidRPr="00B96F05" w:rsidRDefault="00F53B62" w:rsidP="00F53B62">
            <w:pPr>
              <w:spacing w:after="0" w:line="276" w:lineRule="auto"/>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Cat.W0</w:t>
            </w:r>
          </w:p>
        </w:tc>
      </w:tr>
      <w:tr w:rsidR="00F53B62" w:rsidRPr="00B96F05" w14:paraId="0B89EF87" w14:textId="77777777" w:rsidTr="00A332F3">
        <w:trPr>
          <w:trHeight w:val="340"/>
        </w:trPr>
        <w:tc>
          <w:tcPr>
            <w:tcW w:w="5457" w:type="dxa"/>
            <w:shd w:val="clear" w:color="auto" w:fill="FFEEB7"/>
            <w:vAlign w:val="center"/>
          </w:tcPr>
          <w:p w14:paraId="0871768F" w14:textId="4F19B1C2" w:rsidR="00F53B62" w:rsidRPr="00B96F05" w:rsidRDefault="00F63846" w:rsidP="00F53B62">
            <w:pPr>
              <w:autoSpaceDE w:val="0"/>
              <w:autoSpaceDN w:val="0"/>
              <w:adjustRightInd w:val="0"/>
              <w:spacing w:after="0" w:line="276" w:lineRule="auto"/>
              <w:rPr>
                <w:rFonts w:eastAsia="Calibri" w:cstheme="minorHAnsi"/>
                <w:b/>
                <w:bCs/>
                <w:iCs/>
                <w:color w:val="4475A1"/>
                <w:sz w:val="20"/>
                <w:szCs w:val="20"/>
                <w:lang w:val="it-IT"/>
              </w:rPr>
            </w:pPr>
            <w:r>
              <w:rPr>
                <w:rFonts w:eastAsia="Calibri" w:cstheme="minorHAnsi"/>
                <w:bCs/>
                <w:iCs/>
                <w:color w:val="4475A1"/>
                <w:sz w:val="20"/>
                <w:szCs w:val="20"/>
                <w:lang w:val="it-IT"/>
              </w:rPr>
              <w:t xml:space="preserve">Thermal </w:t>
            </w:r>
            <w:proofErr w:type="spellStart"/>
            <w:r>
              <w:rPr>
                <w:rFonts w:eastAsia="Calibri" w:cstheme="minorHAnsi"/>
                <w:bCs/>
                <w:iCs/>
                <w:color w:val="4475A1"/>
                <w:sz w:val="20"/>
                <w:szCs w:val="20"/>
                <w:lang w:val="it-IT"/>
              </w:rPr>
              <w:t>conductivity</w:t>
            </w:r>
            <w:proofErr w:type="spellEnd"/>
            <w:r w:rsidR="00CE42D1" w:rsidRPr="00B96F05">
              <w:rPr>
                <w:rFonts w:eastAsia="Calibri" w:cstheme="minorHAnsi"/>
                <w:bCs/>
                <w:iCs/>
                <w:color w:val="4475A1"/>
                <w:sz w:val="20"/>
                <w:szCs w:val="20"/>
                <w:lang w:val="it-IT"/>
              </w:rPr>
              <w:t xml:space="preserve"> </w:t>
            </w:r>
            <w:r w:rsidR="00F53B62" w:rsidRPr="00B96F05">
              <w:rPr>
                <w:rFonts w:eastAsia="Calibri" w:cstheme="minorHAnsi"/>
                <w:bCs/>
                <w:iCs/>
                <w:color w:val="4475A1"/>
                <w:sz w:val="20"/>
                <w:szCs w:val="20"/>
                <w:lang w:val="it-IT"/>
              </w:rPr>
              <w:t>(</w:t>
            </w:r>
            <w:proofErr w:type="spellStart"/>
            <w:r w:rsidR="00F53B62" w:rsidRPr="00B96F05">
              <w:rPr>
                <w:rFonts w:eastAsia="Calibri" w:cstheme="minorHAnsi"/>
                <w:iCs/>
                <w:color w:val="4475A1"/>
                <w:sz w:val="20"/>
                <w:szCs w:val="20"/>
                <w:lang w:val="it-IT"/>
              </w:rPr>
              <w:t>tab</w:t>
            </w:r>
            <w:proofErr w:type="spellEnd"/>
            <w:r w:rsidR="00F53B62" w:rsidRPr="00B96F05">
              <w:rPr>
                <w:rFonts w:eastAsia="Calibri" w:cstheme="minorHAnsi"/>
                <w:iCs/>
                <w:color w:val="4475A1"/>
                <w:sz w:val="20"/>
                <w:szCs w:val="20"/>
                <w:lang w:val="it-IT"/>
              </w:rPr>
              <w:t>.</w:t>
            </w:r>
            <w:r w:rsidR="00F53B62" w:rsidRPr="00B96F05">
              <w:rPr>
                <w:rFonts w:eastAsia="Calibri" w:cstheme="minorHAnsi"/>
                <w:bCs/>
                <w:iCs/>
                <w:color w:val="4475A1"/>
                <w:sz w:val="20"/>
                <w:szCs w:val="20"/>
                <w:lang w:val="it-IT"/>
              </w:rPr>
              <w:t>)</w:t>
            </w:r>
            <w:bookmarkStart w:id="1" w:name="_GoBack"/>
            <w:bookmarkEnd w:id="1"/>
          </w:p>
        </w:tc>
        <w:tc>
          <w:tcPr>
            <w:tcW w:w="2340" w:type="dxa"/>
            <w:shd w:val="clear" w:color="auto" w:fill="FFEEB7"/>
            <w:vAlign w:val="center"/>
          </w:tcPr>
          <w:p w14:paraId="03DE06EC" w14:textId="77777777" w:rsidR="00F53B62" w:rsidRPr="00B96F05" w:rsidRDefault="00F53B62" w:rsidP="00F53B62">
            <w:pPr>
              <w:spacing w:after="0" w:line="276" w:lineRule="auto"/>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 xml:space="preserve">W / </w:t>
            </w:r>
            <w:proofErr w:type="spellStart"/>
            <w:proofErr w:type="gramStart"/>
            <w:r w:rsidRPr="00B96F05">
              <w:rPr>
                <w:rFonts w:eastAsia="Calibri" w:cstheme="minorHAnsi"/>
                <w:iCs/>
                <w:color w:val="4475A1"/>
                <w:sz w:val="20"/>
                <w:szCs w:val="20"/>
                <w:lang w:val="it-IT"/>
              </w:rPr>
              <w:t>m.K</w:t>
            </w:r>
            <w:proofErr w:type="spellEnd"/>
            <w:proofErr w:type="gramEnd"/>
          </w:p>
        </w:tc>
        <w:tc>
          <w:tcPr>
            <w:tcW w:w="2268" w:type="dxa"/>
            <w:shd w:val="clear" w:color="auto" w:fill="FFEEB7"/>
            <w:vAlign w:val="center"/>
          </w:tcPr>
          <w:p w14:paraId="77BC3D55" w14:textId="77777777" w:rsidR="00F53B62" w:rsidRPr="00B96F05" w:rsidRDefault="00F53B62" w:rsidP="00F53B62">
            <w:pPr>
              <w:spacing w:after="0" w:line="276" w:lineRule="auto"/>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0.79 ÷ 0.88</w:t>
            </w:r>
          </w:p>
        </w:tc>
      </w:tr>
      <w:tr w:rsidR="00F53B62" w:rsidRPr="00B96F05" w14:paraId="1311E98B" w14:textId="77777777" w:rsidTr="00A332F3">
        <w:trPr>
          <w:trHeight w:val="340"/>
        </w:trPr>
        <w:tc>
          <w:tcPr>
            <w:tcW w:w="5457" w:type="dxa"/>
            <w:shd w:val="clear" w:color="auto" w:fill="FFF3CC"/>
            <w:vAlign w:val="center"/>
          </w:tcPr>
          <w:p w14:paraId="45B6B515" w14:textId="134E4BB3" w:rsidR="00F53B62" w:rsidRPr="00F63846" w:rsidRDefault="00CE42D1" w:rsidP="00F53B62">
            <w:pPr>
              <w:autoSpaceDE w:val="0"/>
              <w:autoSpaceDN w:val="0"/>
              <w:adjustRightInd w:val="0"/>
              <w:spacing w:after="0" w:line="276" w:lineRule="auto"/>
              <w:rPr>
                <w:rFonts w:eastAsia="Calibri" w:cstheme="minorHAnsi"/>
                <w:bCs/>
                <w:iCs/>
                <w:color w:val="4475A1"/>
                <w:sz w:val="20"/>
                <w:szCs w:val="20"/>
                <w:lang w:val="en-US"/>
              </w:rPr>
            </w:pPr>
            <w:r w:rsidRPr="00F63846">
              <w:rPr>
                <w:rFonts w:eastAsia="Calibri" w:cstheme="minorHAnsi"/>
                <w:bCs/>
                <w:iCs/>
                <w:color w:val="4475A1"/>
                <w:sz w:val="20"/>
                <w:szCs w:val="20"/>
                <w:lang w:val="en-US"/>
              </w:rPr>
              <w:t>Coefficient</w:t>
            </w:r>
            <w:r w:rsidR="00F63846" w:rsidRPr="00F63846">
              <w:rPr>
                <w:rFonts w:eastAsia="Calibri" w:cstheme="minorHAnsi"/>
                <w:bCs/>
                <w:iCs/>
                <w:color w:val="4475A1"/>
                <w:sz w:val="20"/>
                <w:szCs w:val="20"/>
                <w:lang w:val="en-US"/>
              </w:rPr>
              <w:t xml:space="preserve"> of water </w:t>
            </w:r>
            <w:proofErr w:type="spellStart"/>
            <w:r w:rsidR="00F63846" w:rsidRPr="00F63846">
              <w:rPr>
                <w:rFonts w:eastAsia="Calibri" w:cstheme="minorHAnsi"/>
                <w:bCs/>
                <w:iCs/>
                <w:color w:val="4475A1"/>
                <w:sz w:val="20"/>
                <w:szCs w:val="20"/>
                <w:lang w:val="en-US"/>
              </w:rPr>
              <w:t>vapour</w:t>
            </w:r>
            <w:proofErr w:type="spellEnd"/>
            <w:r w:rsidR="00F63846" w:rsidRPr="00F63846">
              <w:rPr>
                <w:rFonts w:eastAsia="Calibri" w:cstheme="minorHAnsi"/>
                <w:bCs/>
                <w:iCs/>
                <w:color w:val="4475A1"/>
                <w:sz w:val="20"/>
                <w:szCs w:val="20"/>
                <w:lang w:val="en-US"/>
              </w:rPr>
              <w:t xml:space="preserve"> dispersion</w:t>
            </w:r>
            <w:r w:rsidRPr="00F63846">
              <w:rPr>
                <w:rFonts w:eastAsia="Calibri" w:cstheme="minorHAnsi"/>
                <w:bCs/>
                <w:iCs/>
                <w:color w:val="4475A1"/>
                <w:sz w:val="20"/>
                <w:szCs w:val="20"/>
                <w:lang w:val="en-US"/>
              </w:rPr>
              <w:t xml:space="preserve"> </w:t>
            </w:r>
            <w:r w:rsidR="00F53B62" w:rsidRPr="00F63846">
              <w:rPr>
                <w:rFonts w:eastAsia="Calibri" w:cstheme="minorHAnsi"/>
                <w:bCs/>
                <w:iCs/>
                <w:color w:val="4475A1"/>
                <w:sz w:val="20"/>
                <w:szCs w:val="20"/>
                <w:lang w:val="en-US"/>
              </w:rPr>
              <w:t>(</w:t>
            </w:r>
            <w:r w:rsidR="00F53B62" w:rsidRPr="00B96F05">
              <w:rPr>
                <w:rFonts w:eastAsia="Calibri" w:cstheme="minorHAnsi"/>
                <w:bCs/>
                <w:iCs/>
                <w:color w:val="4475A1"/>
                <w:sz w:val="20"/>
                <w:szCs w:val="20"/>
                <w:lang w:val="it-IT"/>
              </w:rPr>
              <w:t>μ</w:t>
            </w:r>
            <w:r w:rsidR="00F53B62" w:rsidRPr="00F63846">
              <w:rPr>
                <w:rFonts w:eastAsia="Calibri" w:cstheme="minorHAnsi"/>
                <w:bCs/>
                <w:iCs/>
                <w:color w:val="4475A1"/>
                <w:sz w:val="20"/>
                <w:szCs w:val="20"/>
                <w:lang w:val="en-US"/>
              </w:rPr>
              <w:t>)</w:t>
            </w:r>
          </w:p>
        </w:tc>
        <w:tc>
          <w:tcPr>
            <w:tcW w:w="2340" w:type="dxa"/>
            <w:shd w:val="clear" w:color="auto" w:fill="FFF3CC"/>
            <w:vAlign w:val="center"/>
          </w:tcPr>
          <w:p w14:paraId="0D4DB276" w14:textId="77777777" w:rsidR="00F53B62" w:rsidRPr="00B96F05" w:rsidRDefault="00F53B62" w:rsidP="00F53B62">
            <w:pPr>
              <w:spacing w:after="0" w:line="276" w:lineRule="auto"/>
              <w:jc w:val="center"/>
              <w:rPr>
                <w:rFonts w:eastAsia="Times New Roman" w:cstheme="minorHAnsi"/>
                <w:color w:val="4475A1"/>
                <w:sz w:val="20"/>
                <w:szCs w:val="20"/>
                <w:lang w:val="it-IT" w:eastAsia="it-IT"/>
              </w:rPr>
            </w:pPr>
            <w:r w:rsidRPr="00B96F05">
              <w:rPr>
                <w:rFonts w:eastAsia="Calibri" w:cstheme="minorHAnsi"/>
                <w:b/>
                <w:bCs/>
                <w:iCs/>
                <w:color w:val="4475A1"/>
                <w:sz w:val="20"/>
                <w:szCs w:val="20"/>
                <w:lang w:val="it-IT"/>
              </w:rPr>
              <w:t>-</w:t>
            </w:r>
          </w:p>
        </w:tc>
        <w:tc>
          <w:tcPr>
            <w:tcW w:w="2268" w:type="dxa"/>
            <w:shd w:val="clear" w:color="auto" w:fill="FFF3CC"/>
            <w:vAlign w:val="center"/>
          </w:tcPr>
          <w:p w14:paraId="78C40572" w14:textId="77777777" w:rsidR="00F53B62" w:rsidRPr="00B96F05" w:rsidRDefault="00F53B62" w:rsidP="00F53B62">
            <w:pPr>
              <w:spacing w:after="0" w:line="276" w:lineRule="auto"/>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9</w:t>
            </w:r>
          </w:p>
        </w:tc>
      </w:tr>
      <w:tr w:rsidR="00F53B62" w:rsidRPr="00B96F05" w14:paraId="6194978F" w14:textId="77777777" w:rsidTr="00A332F3">
        <w:trPr>
          <w:trHeight w:val="340"/>
        </w:trPr>
        <w:tc>
          <w:tcPr>
            <w:tcW w:w="5457" w:type="dxa"/>
            <w:shd w:val="clear" w:color="auto" w:fill="FFEEB7"/>
            <w:vAlign w:val="center"/>
          </w:tcPr>
          <w:p w14:paraId="3139282D" w14:textId="73476599" w:rsidR="00F53B62" w:rsidRPr="00B96F05" w:rsidRDefault="00CE42D1" w:rsidP="00F53B62">
            <w:pPr>
              <w:spacing w:after="0" w:line="276" w:lineRule="auto"/>
              <w:ind w:right="-2"/>
              <w:rPr>
                <w:rFonts w:eastAsia="Times New Roman" w:cstheme="minorHAnsi"/>
                <w:color w:val="4475A1"/>
                <w:sz w:val="20"/>
                <w:szCs w:val="20"/>
                <w:lang w:val="it-IT" w:eastAsia="it-IT"/>
              </w:rPr>
            </w:pPr>
            <w:r w:rsidRPr="00B96F05">
              <w:rPr>
                <w:rFonts w:eastAsia="Calibri" w:cstheme="minorHAnsi"/>
                <w:bCs/>
                <w:iCs/>
                <w:color w:val="4475A1"/>
                <w:sz w:val="20"/>
                <w:szCs w:val="20"/>
                <w:lang w:val="it-IT"/>
              </w:rPr>
              <w:t>Rea</w:t>
            </w:r>
            <w:r w:rsidR="00F63846">
              <w:rPr>
                <w:rFonts w:eastAsia="Calibri" w:cstheme="minorHAnsi"/>
                <w:bCs/>
                <w:iCs/>
                <w:color w:val="4475A1"/>
                <w:sz w:val="20"/>
                <w:szCs w:val="20"/>
                <w:lang w:val="it-IT"/>
              </w:rPr>
              <w:t xml:space="preserve">ction to </w:t>
            </w:r>
            <w:proofErr w:type="spellStart"/>
            <w:r w:rsidR="00F63846">
              <w:rPr>
                <w:rFonts w:eastAsia="Calibri" w:cstheme="minorHAnsi"/>
                <w:bCs/>
                <w:iCs/>
                <w:color w:val="4475A1"/>
                <w:sz w:val="20"/>
                <w:szCs w:val="20"/>
                <w:lang w:val="it-IT"/>
              </w:rPr>
              <w:t>fire</w:t>
            </w:r>
            <w:proofErr w:type="spellEnd"/>
          </w:p>
        </w:tc>
        <w:tc>
          <w:tcPr>
            <w:tcW w:w="2340" w:type="dxa"/>
            <w:shd w:val="clear" w:color="auto" w:fill="FFEEB7"/>
            <w:vAlign w:val="center"/>
          </w:tcPr>
          <w:p w14:paraId="78C72667" w14:textId="26906F9F" w:rsidR="00F53B62" w:rsidRPr="00B96F05" w:rsidRDefault="00CE42D1" w:rsidP="00F53B62">
            <w:pPr>
              <w:spacing w:after="0" w:line="276" w:lineRule="auto"/>
              <w:jc w:val="center"/>
              <w:rPr>
                <w:rFonts w:eastAsia="Times New Roman" w:cstheme="minorHAnsi"/>
                <w:color w:val="4475A1"/>
                <w:sz w:val="20"/>
                <w:szCs w:val="20"/>
                <w:lang w:val="it-IT" w:eastAsia="it-IT"/>
              </w:rPr>
            </w:pPr>
            <w:proofErr w:type="spellStart"/>
            <w:r w:rsidRPr="00B96F05">
              <w:rPr>
                <w:rFonts w:eastAsia="Calibri" w:cstheme="minorHAnsi"/>
                <w:bCs/>
                <w:iCs/>
                <w:color w:val="4475A1"/>
                <w:sz w:val="20"/>
                <w:szCs w:val="20"/>
                <w:lang w:val="it-IT"/>
              </w:rPr>
              <w:t>Categor</w:t>
            </w:r>
            <w:r w:rsidR="00F63846">
              <w:rPr>
                <w:rFonts w:eastAsia="Calibri" w:cstheme="minorHAnsi"/>
                <w:bCs/>
                <w:iCs/>
                <w:color w:val="4475A1"/>
                <w:sz w:val="20"/>
                <w:szCs w:val="20"/>
                <w:lang w:val="it-IT"/>
              </w:rPr>
              <w:t>y</w:t>
            </w:r>
            <w:proofErr w:type="spellEnd"/>
          </w:p>
        </w:tc>
        <w:tc>
          <w:tcPr>
            <w:tcW w:w="2268" w:type="dxa"/>
            <w:shd w:val="clear" w:color="auto" w:fill="FFEEB7"/>
            <w:vAlign w:val="center"/>
          </w:tcPr>
          <w:p w14:paraId="0B193861" w14:textId="77777777" w:rsidR="00F53B62" w:rsidRPr="00B96F05" w:rsidRDefault="00F53B62" w:rsidP="00F53B62">
            <w:pPr>
              <w:spacing w:after="0" w:line="276" w:lineRule="auto"/>
              <w:jc w:val="center"/>
              <w:rPr>
                <w:rFonts w:eastAsia="Times New Roman" w:cstheme="minorHAnsi"/>
                <w:color w:val="4475A1"/>
                <w:sz w:val="20"/>
                <w:szCs w:val="20"/>
                <w:lang w:val="it-IT" w:eastAsia="it-IT"/>
              </w:rPr>
            </w:pPr>
            <w:r w:rsidRPr="00B96F05">
              <w:rPr>
                <w:rFonts w:eastAsia="Calibri" w:cstheme="minorHAnsi"/>
                <w:iCs/>
                <w:color w:val="4475A1"/>
                <w:sz w:val="20"/>
                <w:szCs w:val="20"/>
                <w:lang w:val="it-IT"/>
              </w:rPr>
              <w:t>A1</w:t>
            </w:r>
          </w:p>
        </w:tc>
      </w:tr>
    </w:tbl>
    <w:p w14:paraId="1C873D3E" w14:textId="77777777" w:rsidR="000011A9" w:rsidRPr="00B96F05" w:rsidRDefault="000011A9" w:rsidP="00A332F3">
      <w:pPr>
        <w:spacing w:after="0"/>
        <w:rPr>
          <w:rFonts w:ascii="Calibri" w:eastAsia="Times New Roman" w:hAnsi="Calibri" w:cs="Calibri"/>
          <w:color w:val="FF0000"/>
          <w:kern w:val="28"/>
          <w:sz w:val="20"/>
          <w:szCs w:val="20"/>
          <w:lang w:val="it-IT" w:eastAsia="fr-FR"/>
          <w14:cntxtAlts/>
        </w:rPr>
      </w:pPr>
    </w:p>
    <w:p w14:paraId="0B452368" w14:textId="533E3F26" w:rsidR="00CE42D1" w:rsidRPr="00BC07ED" w:rsidRDefault="00F63846" w:rsidP="002605B1">
      <w:pPr>
        <w:spacing w:after="0"/>
        <w:rPr>
          <w:rFonts w:ascii="Calibri" w:eastAsia="Times New Roman" w:hAnsi="Calibri" w:cs="Calibri"/>
          <w:iCs/>
          <w:color w:val="595959" w:themeColor="text1" w:themeTint="A6"/>
          <w:kern w:val="28"/>
          <w:sz w:val="20"/>
          <w:szCs w:val="20"/>
          <w:lang w:val="en-US" w:eastAsia="fr-FR"/>
          <w14:cntxtAlts/>
        </w:rPr>
      </w:pPr>
      <w:r w:rsidRPr="00BC07ED">
        <w:rPr>
          <w:rFonts w:ascii="Calibri" w:eastAsia="Times New Roman" w:hAnsi="Calibri" w:cs="Calibri"/>
          <w:iCs/>
          <w:color w:val="595959" w:themeColor="text1" w:themeTint="A6"/>
          <w:kern w:val="28"/>
          <w:sz w:val="20"/>
          <w:szCs w:val="20"/>
          <w:lang w:val="en-US" w:eastAsia="fr-FR"/>
          <w14:cntxtAlts/>
        </w:rPr>
        <w:t>The results obtained are from laboratory tests</w:t>
      </w:r>
      <w:r w:rsidR="00CE42D1" w:rsidRPr="00BC07ED">
        <w:rPr>
          <w:rFonts w:ascii="Calibri" w:eastAsia="Times New Roman" w:hAnsi="Calibri" w:cs="Calibri"/>
          <w:iCs/>
          <w:color w:val="595959" w:themeColor="text1" w:themeTint="A6"/>
          <w:kern w:val="28"/>
          <w:sz w:val="20"/>
          <w:szCs w:val="20"/>
          <w:lang w:val="en-US" w:eastAsia="fr-FR"/>
          <w14:cntxtAlts/>
        </w:rPr>
        <w:t xml:space="preserve"> (o</w:t>
      </w:r>
      <w:r w:rsidRPr="00BC07ED">
        <w:rPr>
          <w:rFonts w:ascii="Calibri" w:eastAsia="Times New Roman" w:hAnsi="Calibri" w:cs="Calibri"/>
          <w:iCs/>
          <w:color w:val="595959" w:themeColor="text1" w:themeTint="A6"/>
          <w:kern w:val="28"/>
          <w:sz w:val="20"/>
          <w:szCs w:val="20"/>
          <w:lang w:val="en-US" w:eastAsia="fr-FR"/>
          <w14:cntxtAlts/>
        </w:rPr>
        <w:t>btained at</w:t>
      </w:r>
      <w:r w:rsidR="00CE42D1" w:rsidRPr="00BC07ED">
        <w:rPr>
          <w:rFonts w:ascii="Calibri" w:eastAsia="Times New Roman" w:hAnsi="Calibri" w:cs="Calibri"/>
          <w:iCs/>
          <w:color w:val="595959" w:themeColor="text1" w:themeTint="A6"/>
          <w:kern w:val="28"/>
          <w:sz w:val="20"/>
          <w:szCs w:val="20"/>
          <w:lang w:val="en-US" w:eastAsia="fr-FR"/>
          <w14:cntxtAlts/>
        </w:rPr>
        <w:t xml:space="preserve"> T=20°C ± 1°C </w:t>
      </w:r>
      <w:r w:rsidRPr="00BC07ED">
        <w:rPr>
          <w:rFonts w:ascii="Calibri" w:eastAsia="Times New Roman" w:hAnsi="Calibri" w:cs="Calibri"/>
          <w:iCs/>
          <w:color w:val="595959" w:themeColor="text1" w:themeTint="A6"/>
          <w:kern w:val="28"/>
          <w:sz w:val="20"/>
          <w:szCs w:val="20"/>
          <w:lang w:val="en-US" w:eastAsia="fr-FR"/>
          <w14:cntxtAlts/>
        </w:rPr>
        <w:t>and</w:t>
      </w:r>
      <w:r w:rsidR="00CE42D1" w:rsidRPr="00BC07ED">
        <w:rPr>
          <w:rFonts w:ascii="Calibri" w:eastAsia="Times New Roman" w:hAnsi="Calibri" w:cs="Calibri"/>
          <w:iCs/>
          <w:color w:val="595959" w:themeColor="text1" w:themeTint="A6"/>
          <w:kern w:val="28"/>
          <w:sz w:val="20"/>
          <w:szCs w:val="20"/>
          <w:lang w:val="en-US" w:eastAsia="fr-FR"/>
          <w14:cntxtAlts/>
        </w:rPr>
        <w:t xml:space="preserve"> U.R.=65% ± 5%) </w:t>
      </w:r>
      <w:r w:rsidRPr="00BC07ED">
        <w:rPr>
          <w:rFonts w:ascii="Calibri" w:eastAsia="Times New Roman" w:hAnsi="Calibri" w:cs="Calibri"/>
          <w:iCs/>
          <w:color w:val="595959" w:themeColor="text1" w:themeTint="A6"/>
          <w:kern w:val="28"/>
          <w:sz w:val="20"/>
          <w:szCs w:val="20"/>
          <w:lang w:val="en-US" w:eastAsia="fr-FR"/>
          <w14:cntxtAlts/>
        </w:rPr>
        <w:t xml:space="preserve">and can differ from results obtained in the field for differing conditions of the </w:t>
      </w:r>
      <w:r w:rsidR="00BC07ED" w:rsidRPr="00BC07ED">
        <w:rPr>
          <w:rFonts w:ascii="Calibri" w:eastAsia="Times New Roman" w:hAnsi="Calibri" w:cs="Calibri"/>
          <w:iCs/>
          <w:color w:val="595959" w:themeColor="text1" w:themeTint="A6"/>
          <w:kern w:val="28"/>
          <w:sz w:val="20"/>
          <w:szCs w:val="20"/>
          <w:lang w:val="en-US" w:eastAsia="fr-FR"/>
          <w14:cntxtAlts/>
        </w:rPr>
        <w:t>mixture, method of application, in particular for exceeding the amount of water re</w:t>
      </w:r>
      <w:r w:rsidR="00BC07ED">
        <w:rPr>
          <w:rFonts w:ascii="Calibri" w:eastAsia="Times New Roman" w:hAnsi="Calibri" w:cs="Calibri"/>
          <w:iCs/>
          <w:color w:val="595959" w:themeColor="text1" w:themeTint="A6"/>
          <w:kern w:val="28"/>
          <w:sz w:val="20"/>
          <w:szCs w:val="20"/>
          <w:lang w:val="en-US" w:eastAsia="fr-FR"/>
          <w14:cntxtAlts/>
        </w:rPr>
        <w:t>commended for the mixture.</w:t>
      </w:r>
    </w:p>
    <w:p w14:paraId="766C02E0" w14:textId="1C443AAE" w:rsidR="00A332F3" w:rsidRPr="00BC07ED" w:rsidRDefault="00CE42D1" w:rsidP="00274A96">
      <w:pPr>
        <w:rPr>
          <w:rFonts w:ascii="Calibri" w:eastAsia="Times New Roman" w:hAnsi="Calibri" w:cs="Calibri"/>
          <w:color w:val="595959" w:themeColor="text1" w:themeTint="A6"/>
          <w:kern w:val="28"/>
          <w:sz w:val="20"/>
          <w:szCs w:val="20"/>
          <w:lang w:val="en-US" w:eastAsia="fr-FR"/>
          <w14:cntxtAlts/>
        </w:rPr>
      </w:pPr>
      <w:proofErr w:type="spellStart"/>
      <w:r w:rsidRPr="00BC07ED">
        <w:rPr>
          <w:rFonts w:ascii="Calibri" w:eastAsia="Times New Roman" w:hAnsi="Calibri" w:cs="Calibri"/>
          <w:b/>
          <w:iCs/>
          <w:color w:val="595959" w:themeColor="text1" w:themeTint="A6"/>
          <w:kern w:val="28"/>
          <w:sz w:val="20"/>
          <w:szCs w:val="20"/>
          <w:lang w:val="en-US" w:eastAsia="fr-FR"/>
          <w14:cntxtAlts/>
        </w:rPr>
        <w:t>Dolci</w:t>
      </w:r>
      <w:proofErr w:type="spellEnd"/>
      <w:r w:rsidRPr="00BC07ED">
        <w:rPr>
          <w:rFonts w:ascii="Calibri" w:eastAsia="Times New Roman" w:hAnsi="Calibri" w:cs="Calibri"/>
          <w:b/>
          <w:iCs/>
          <w:color w:val="595959" w:themeColor="text1" w:themeTint="A6"/>
          <w:kern w:val="28"/>
          <w:sz w:val="20"/>
          <w:szCs w:val="20"/>
          <w:lang w:val="en-US" w:eastAsia="fr-FR"/>
          <w14:cntxtAlts/>
        </w:rPr>
        <w:t xml:space="preserve"> Colori </w:t>
      </w:r>
      <w:proofErr w:type="spellStart"/>
      <w:r w:rsidRPr="00BC07ED">
        <w:rPr>
          <w:rFonts w:ascii="Calibri" w:eastAsia="Times New Roman" w:hAnsi="Calibri" w:cs="Calibri"/>
          <w:b/>
          <w:iCs/>
          <w:color w:val="595959" w:themeColor="text1" w:themeTint="A6"/>
          <w:kern w:val="28"/>
          <w:sz w:val="20"/>
          <w:szCs w:val="20"/>
          <w:lang w:val="en-US" w:eastAsia="fr-FR"/>
          <w14:cntxtAlts/>
        </w:rPr>
        <w:t>srl</w:t>
      </w:r>
      <w:proofErr w:type="spellEnd"/>
      <w:r w:rsidRPr="00BC07ED">
        <w:rPr>
          <w:rFonts w:ascii="Calibri" w:eastAsia="Times New Roman" w:hAnsi="Calibri" w:cs="Calibri"/>
          <w:iCs/>
          <w:color w:val="595959" w:themeColor="text1" w:themeTint="A6"/>
          <w:kern w:val="28"/>
          <w:sz w:val="20"/>
          <w:szCs w:val="20"/>
          <w:lang w:val="en-US" w:eastAsia="fr-FR"/>
          <w14:cntxtAlts/>
        </w:rPr>
        <w:t xml:space="preserve"> </w:t>
      </w:r>
      <w:r w:rsidR="00BC07ED" w:rsidRPr="00BC07ED">
        <w:rPr>
          <w:rFonts w:ascii="Calibri" w:eastAsia="Times New Roman" w:hAnsi="Calibri" w:cs="Calibri"/>
          <w:iCs/>
          <w:color w:val="595959" w:themeColor="text1" w:themeTint="A6"/>
          <w:kern w:val="28"/>
          <w:sz w:val="20"/>
          <w:szCs w:val="20"/>
          <w:lang w:val="en-US" w:eastAsia="fr-FR"/>
          <w14:cntxtAlts/>
        </w:rPr>
        <w:t>reserves the right to make any changes to the pr</w:t>
      </w:r>
      <w:r w:rsidR="00BC07ED">
        <w:rPr>
          <w:rFonts w:ascii="Calibri" w:eastAsia="Times New Roman" w:hAnsi="Calibri" w:cs="Calibri"/>
          <w:iCs/>
          <w:color w:val="595959" w:themeColor="text1" w:themeTint="A6"/>
          <w:kern w:val="28"/>
          <w:sz w:val="20"/>
          <w:szCs w:val="20"/>
          <w:lang w:val="en-US" w:eastAsia="fr-FR"/>
          <w14:cntxtAlts/>
        </w:rPr>
        <w:t xml:space="preserve">esent data sheet without </w:t>
      </w:r>
      <w:proofErr w:type="gramStart"/>
      <w:r w:rsidR="00BC07ED">
        <w:rPr>
          <w:rFonts w:ascii="Calibri" w:eastAsia="Times New Roman" w:hAnsi="Calibri" w:cs="Calibri"/>
          <w:iCs/>
          <w:color w:val="595959" w:themeColor="text1" w:themeTint="A6"/>
          <w:kern w:val="28"/>
          <w:sz w:val="20"/>
          <w:szCs w:val="20"/>
          <w:lang w:val="en-US" w:eastAsia="fr-FR"/>
          <w14:cntxtAlts/>
        </w:rPr>
        <w:t>prior warning</w:t>
      </w:r>
      <w:proofErr w:type="gramEnd"/>
      <w:r w:rsidR="00225F46" w:rsidRPr="00BC07ED">
        <w:rPr>
          <w:rFonts w:ascii="Calibri" w:eastAsia="Times New Roman" w:hAnsi="Calibri" w:cs="Calibri"/>
          <w:iCs/>
          <w:color w:val="595959" w:themeColor="text1" w:themeTint="A6"/>
          <w:kern w:val="28"/>
          <w:sz w:val="20"/>
          <w:szCs w:val="20"/>
          <w:lang w:val="en-US" w:eastAsia="fr-FR"/>
          <w14:cntxtAlts/>
        </w:rPr>
        <w:t>.</w:t>
      </w:r>
    </w:p>
    <w:p w14:paraId="28B75120" w14:textId="77777777" w:rsidR="00DD1AF4" w:rsidRPr="00BC07ED" w:rsidRDefault="00DD1AF4" w:rsidP="00DD1AF4">
      <w:pPr>
        <w:spacing w:after="0"/>
        <w:rPr>
          <w:rFonts w:ascii="Calibri" w:eastAsia="Times New Roman" w:hAnsi="Calibri" w:cs="Calibri"/>
          <w:b/>
          <w:color w:val="FF0000"/>
          <w:kern w:val="28"/>
          <w:sz w:val="20"/>
          <w:szCs w:val="20"/>
          <w:lang w:val="en-US" w:eastAsia="fr-FR"/>
          <w14:cntxtAlts/>
        </w:rPr>
      </w:pPr>
    </w:p>
    <w:p w14:paraId="1BAFF4F2" w14:textId="77777777" w:rsidR="000011A9" w:rsidRPr="00BC07ED" w:rsidRDefault="000011A9" w:rsidP="00274A96">
      <w:pPr>
        <w:rPr>
          <w:rFonts w:ascii="Calibri" w:eastAsia="Times New Roman" w:hAnsi="Calibri" w:cs="Calibri"/>
          <w:color w:val="595959" w:themeColor="text1" w:themeTint="A6"/>
          <w:kern w:val="28"/>
          <w:sz w:val="20"/>
          <w:szCs w:val="20"/>
          <w:lang w:val="en-US" w:eastAsia="fr-FR"/>
          <w14:cntxtAlts/>
        </w:rPr>
      </w:pPr>
    </w:p>
    <w:p w14:paraId="4854A3DB" w14:textId="77777777" w:rsidR="0068606C" w:rsidRPr="00BC07ED" w:rsidRDefault="000011A9" w:rsidP="00274A96">
      <w:pPr>
        <w:rPr>
          <w:rFonts w:ascii="Calibri" w:eastAsia="Times New Roman" w:hAnsi="Calibri" w:cs="Calibri"/>
          <w:color w:val="595959" w:themeColor="text1" w:themeTint="A6"/>
          <w:kern w:val="28"/>
          <w:sz w:val="20"/>
          <w:szCs w:val="20"/>
          <w:lang w:val="en-US" w:eastAsia="fr-FR"/>
          <w14:cntxtAlts/>
        </w:rPr>
      </w:pPr>
      <w:r w:rsidRPr="00BC07ED">
        <w:rPr>
          <w:rFonts w:ascii="Calibri" w:eastAsia="Times New Roman" w:hAnsi="Calibri" w:cs="Calibri"/>
          <w:color w:val="595959" w:themeColor="text1" w:themeTint="A6"/>
          <w:kern w:val="28"/>
          <w:sz w:val="20"/>
          <w:szCs w:val="20"/>
          <w:lang w:val="en-US" w:eastAsia="fr-FR"/>
          <w14:cntxtAlts/>
        </w:rPr>
        <w:t xml:space="preserve">                                         </w:t>
      </w:r>
    </w:p>
    <w:p w14:paraId="721EEE62" w14:textId="77777777" w:rsidR="0068606C" w:rsidRPr="00BC07ED" w:rsidRDefault="0068606C" w:rsidP="00274A96">
      <w:pPr>
        <w:rPr>
          <w:rFonts w:ascii="Calibri" w:eastAsia="Times New Roman" w:hAnsi="Calibri" w:cs="Calibri"/>
          <w:color w:val="595959" w:themeColor="text1" w:themeTint="A6"/>
          <w:kern w:val="28"/>
          <w:sz w:val="20"/>
          <w:szCs w:val="20"/>
          <w:lang w:val="en-US" w:eastAsia="fr-FR"/>
          <w14:cntxtAlts/>
        </w:rPr>
      </w:pPr>
    </w:p>
    <w:p w14:paraId="27AC2009" w14:textId="77777777" w:rsidR="0068606C" w:rsidRPr="00BC07ED" w:rsidRDefault="0068606C" w:rsidP="00274A96">
      <w:pPr>
        <w:rPr>
          <w:rFonts w:ascii="Calibri" w:eastAsia="Times New Roman" w:hAnsi="Calibri" w:cs="Calibri"/>
          <w:color w:val="595959" w:themeColor="text1" w:themeTint="A6"/>
          <w:kern w:val="28"/>
          <w:sz w:val="20"/>
          <w:szCs w:val="20"/>
          <w:lang w:val="en-US" w:eastAsia="fr-FR"/>
          <w14:cntxtAlts/>
        </w:rPr>
      </w:pPr>
    </w:p>
    <w:p w14:paraId="1155CB9E" w14:textId="77777777" w:rsidR="00BA2881" w:rsidRPr="00BC07ED" w:rsidRDefault="00BA2881" w:rsidP="00274A96">
      <w:pPr>
        <w:rPr>
          <w:rFonts w:ascii="Calibri" w:eastAsia="Times New Roman" w:hAnsi="Calibri" w:cs="Calibri"/>
          <w:color w:val="595959" w:themeColor="text1" w:themeTint="A6"/>
          <w:kern w:val="28"/>
          <w:sz w:val="20"/>
          <w:szCs w:val="20"/>
          <w:lang w:val="en-US" w:eastAsia="fr-FR"/>
          <w14:cntxtAlts/>
        </w:rPr>
        <w:sectPr w:rsidR="00BA2881" w:rsidRPr="00BC07ED" w:rsidSect="0047278B">
          <w:headerReference w:type="default" r:id="rId7"/>
          <w:footerReference w:type="default" r:id="rId8"/>
          <w:type w:val="continuous"/>
          <w:pgSz w:w="11906" w:h="16838"/>
          <w:pgMar w:top="2835" w:right="907" w:bottom="1134" w:left="907" w:header="1134" w:footer="680" w:gutter="0"/>
          <w:cols w:space="227"/>
          <w:docGrid w:linePitch="360"/>
        </w:sectPr>
      </w:pPr>
    </w:p>
    <w:p w14:paraId="237137C7" w14:textId="77777777" w:rsidR="00C048EA" w:rsidRPr="00BC07ED" w:rsidRDefault="00C048EA" w:rsidP="004E7D76">
      <w:pPr>
        <w:overflowPunct w:val="0"/>
        <w:autoSpaceDE w:val="0"/>
        <w:autoSpaceDN w:val="0"/>
        <w:adjustRightInd w:val="0"/>
        <w:spacing w:after="0" w:line="240" w:lineRule="auto"/>
        <w:jc w:val="right"/>
        <w:rPr>
          <w:rFonts w:ascii="Calibri" w:eastAsia="Times New Roman" w:hAnsi="Calibri" w:cs="Calibri"/>
          <w:color w:val="595959" w:themeColor="text1" w:themeTint="A6"/>
          <w:kern w:val="28"/>
          <w:sz w:val="20"/>
          <w:szCs w:val="20"/>
          <w:lang w:val="en-US" w:eastAsia="fr-FR"/>
          <w14:cntxtAlts/>
        </w:rPr>
      </w:pPr>
    </w:p>
    <w:p w14:paraId="49759CCB" w14:textId="77777777" w:rsidR="00C048EA" w:rsidRPr="00BC07ED" w:rsidRDefault="00C048EA" w:rsidP="004E7D76">
      <w:pPr>
        <w:overflowPunct w:val="0"/>
        <w:autoSpaceDE w:val="0"/>
        <w:autoSpaceDN w:val="0"/>
        <w:adjustRightInd w:val="0"/>
        <w:spacing w:after="0" w:line="240" w:lineRule="auto"/>
        <w:jc w:val="right"/>
        <w:rPr>
          <w:rFonts w:ascii="Calibri" w:eastAsia="Times New Roman" w:hAnsi="Calibri" w:cs="Calibri"/>
          <w:color w:val="595959" w:themeColor="text1" w:themeTint="A6"/>
          <w:kern w:val="28"/>
          <w:sz w:val="20"/>
          <w:szCs w:val="20"/>
          <w:lang w:val="en-US" w:eastAsia="fr-FR"/>
          <w14:cntxtAlts/>
        </w:rPr>
      </w:pPr>
    </w:p>
    <w:p w14:paraId="400CE6DF" w14:textId="77777777" w:rsidR="00C048EA" w:rsidRPr="00BC07ED" w:rsidRDefault="00C048EA" w:rsidP="004E7D76">
      <w:pPr>
        <w:overflowPunct w:val="0"/>
        <w:autoSpaceDE w:val="0"/>
        <w:autoSpaceDN w:val="0"/>
        <w:adjustRightInd w:val="0"/>
        <w:spacing w:after="0" w:line="240" w:lineRule="auto"/>
        <w:jc w:val="right"/>
        <w:rPr>
          <w:rFonts w:ascii="Calibri" w:eastAsia="Times New Roman" w:hAnsi="Calibri" w:cs="Calibri"/>
          <w:color w:val="595959" w:themeColor="text1" w:themeTint="A6"/>
          <w:kern w:val="28"/>
          <w:sz w:val="20"/>
          <w:szCs w:val="20"/>
          <w:lang w:val="en-US" w:eastAsia="fr-FR"/>
          <w14:cntxtAlts/>
        </w:rPr>
      </w:pPr>
    </w:p>
    <w:p w14:paraId="4A01CBA8" w14:textId="77777777" w:rsidR="00C048EA" w:rsidRPr="00BC07ED" w:rsidRDefault="00C048EA" w:rsidP="004E7D76">
      <w:pPr>
        <w:overflowPunct w:val="0"/>
        <w:autoSpaceDE w:val="0"/>
        <w:autoSpaceDN w:val="0"/>
        <w:adjustRightInd w:val="0"/>
        <w:spacing w:after="0" w:line="240" w:lineRule="auto"/>
        <w:jc w:val="right"/>
        <w:rPr>
          <w:rFonts w:ascii="Calibri" w:eastAsia="Times New Roman" w:hAnsi="Calibri" w:cs="Calibri"/>
          <w:color w:val="595959" w:themeColor="text1" w:themeTint="A6"/>
          <w:kern w:val="28"/>
          <w:sz w:val="20"/>
          <w:szCs w:val="20"/>
          <w:lang w:val="en-US" w:eastAsia="fr-FR"/>
          <w14:cntxtAlts/>
        </w:rPr>
      </w:pPr>
    </w:p>
    <w:p w14:paraId="41EED348" w14:textId="4B3DB0A7" w:rsidR="004E7D76" w:rsidRPr="00B96F05" w:rsidRDefault="008F7014" w:rsidP="00A332F3">
      <w:pPr>
        <w:overflowPunct w:val="0"/>
        <w:autoSpaceDE w:val="0"/>
        <w:autoSpaceDN w:val="0"/>
        <w:adjustRightInd w:val="0"/>
        <w:spacing w:after="0" w:line="240" w:lineRule="auto"/>
        <w:jc w:val="right"/>
        <w:rPr>
          <w:rFonts w:eastAsia="Times New Roman" w:cstheme="minorHAnsi"/>
          <w:color w:val="595959" w:themeColor="text1" w:themeTint="A6"/>
          <w:sz w:val="20"/>
          <w:szCs w:val="20"/>
          <w:lang w:val="it-IT" w:eastAsia="it-IT"/>
        </w:rPr>
      </w:pPr>
      <w:r w:rsidRPr="00B96F05">
        <w:rPr>
          <w:rFonts w:eastAsia="Times New Roman" w:cstheme="minorHAnsi"/>
          <w:color w:val="595959" w:themeColor="text1" w:themeTint="A6"/>
          <w:sz w:val="20"/>
          <w:szCs w:val="20"/>
          <w:lang w:val="it-IT" w:eastAsia="it-IT"/>
        </w:rPr>
        <w:t>Data</w:t>
      </w:r>
      <w:r w:rsidR="004E7D76" w:rsidRPr="00B96F05">
        <w:rPr>
          <w:rFonts w:eastAsia="Times New Roman" w:cstheme="minorHAnsi"/>
          <w:color w:val="595959" w:themeColor="text1" w:themeTint="A6"/>
          <w:sz w:val="20"/>
          <w:szCs w:val="20"/>
          <w:lang w:val="it-IT" w:eastAsia="it-IT"/>
        </w:rPr>
        <w:t xml:space="preserve">: </w:t>
      </w:r>
      <w:r w:rsidR="004E7D76" w:rsidRPr="00B96F05">
        <w:rPr>
          <w:rFonts w:eastAsia="Times New Roman" w:cstheme="minorHAnsi"/>
          <w:color w:val="595959" w:themeColor="text1" w:themeTint="A6"/>
          <w:sz w:val="20"/>
          <w:szCs w:val="20"/>
          <w:lang w:val="it-IT" w:eastAsia="it-IT"/>
        </w:rPr>
        <w:fldChar w:fldCharType="begin"/>
      </w:r>
      <w:r w:rsidR="004E7D76" w:rsidRPr="00B96F05">
        <w:rPr>
          <w:rFonts w:eastAsia="Times New Roman" w:cstheme="minorHAnsi"/>
          <w:color w:val="595959" w:themeColor="text1" w:themeTint="A6"/>
          <w:sz w:val="20"/>
          <w:szCs w:val="20"/>
          <w:lang w:val="it-IT" w:eastAsia="it-IT"/>
        </w:rPr>
        <w:instrText xml:space="preserve"> TIME \@ "dd/MM/yy" </w:instrText>
      </w:r>
      <w:r w:rsidR="004E7D76" w:rsidRPr="00B96F05">
        <w:rPr>
          <w:rFonts w:eastAsia="Times New Roman" w:cstheme="minorHAnsi"/>
          <w:color w:val="595959" w:themeColor="text1" w:themeTint="A6"/>
          <w:sz w:val="20"/>
          <w:szCs w:val="20"/>
          <w:lang w:val="it-IT" w:eastAsia="it-IT"/>
        </w:rPr>
        <w:fldChar w:fldCharType="separate"/>
      </w:r>
      <w:r w:rsidR="00BE1464">
        <w:rPr>
          <w:rFonts w:eastAsia="Times New Roman" w:cstheme="minorHAnsi"/>
          <w:noProof/>
          <w:color w:val="595959" w:themeColor="text1" w:themeTint="A6"/>
          <w:sz w:val="20"/>
          <w:szCs w:val="20"/>
          <w:lang w:val="it-IT" w:eastAsia="it-IT"/>
        </w:rPr>
        <w:t>11/11/19</w:t>
      </w:r>
      <w:r w:rsidR="004E7D76" w:rsidRPr="00B96F05">
        <w:rPr>
          <w:rFonts w:eastAsia="Times New Roman" w:cstheme="minorHAnsi"/>
          <w:color w:val="595959" w:themeColor="text1" w:themeTint="A6"/>
          <w:sz w:val="20"/>
          <w:szCs w:val="20"/>
          <w:lang w:val="it-IT" w:eastAsia="it-IT"/>
        </w:rPr>
        <w:fldChar w:fldCharType="end"/>
      </w:r>
    </w:p>
    <w:p w14:paraId="022C568A" w14:textId="77777777" w:rsidR="00274A96" w:rsidRPr="00161977" w:rsidRDefault="00274A96" w:rsidP="0047278B">
      <w:pPr>
        <w:jc w:val="right"/>
        <w:rPr>
          <w:rFonts w:ascii="Calibri" w:eastAsia="Times New Roman" w:hAnsi="Calibri" w:cs="Calibri"/>
          <w:color w:val="595959" w:themeColor="text1" w:themeTint="A6"/>
          <w:kern w:val="28"/>
          <w:sz w:val="20"/>
          <w:szCs w:val="20"/>
          <w:lang w:eastAsia="fr-FR"/>
          <w14:cntxtAlts/>
        </w:rPr>
      </w:pPr>
    </w:p>
    <w:sectPr w:rsidR="00274A96" w:rsidRPr="00161977" w:rsidSect="0047278B">
      <w:type w:val="continuous"/>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5D11" w14:textId="77777777" w:rsidR="003F3A60" w:rsidRDefault="003F3A60" w:rsidP="00E23885">
      <w:pPr>
        <w:spacing w:after="0" w:line="240" w:lineRule="auto"/>
      </w:pPr>
      <w:r>
        <w:separator/>
      </w:r>
    </w:p>
  </w:endnote>
  <w:endnote w:type="continuationSeparator" w:id="0">
    <w:p w14:paraId="001C22DC" w14:textId="77777777" w:rsidR="003F3A60" w:rsidRDefault="003F3A60"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5F126A19" w14:textId="77777777" w:rsidTr="00274A96">
      <w:tc>
        <w:tcPr>
          <w:tcW w:w="10207" w:type="dxa"/>
          <w:gridSpan w:val="2"/>
          <w:tcBorders>
            <w:top w:val="single" w:sz="12" w:space="0" w:color="2A4A9A"/>
            <w:left w:val="nil"/>
            <w:bottom w:val="single" w:sz="12" w:space="0" w:color="2A4A9A"/>
            <w:right w:val="nil"/>
          </w:tcBorders>
        </w:tcPr>
        <w:p w14:paraId="5483CB13" w14:textId="0EEDADBE" w:rsidR="00B1671F" w:rsidRPr="007C771D" w:rsidRDefault="007C771D" w:rsidP="00654245">
          <w:pPr>
            <w:spacing w:before="60" w:after="60" w:line="180" w:lineRule="auto"/>
            <w:jc w:val="both"/>
            <w:rPr>
              <w:rFonts w:ascii="Calibri" w:eastAsia="Times New Roman" w:hAnsi="Calibri" w:cs="Calibri"/>
              <w:color w:val="595959"/>
              <w:kern w:val="28"/>
              <w:sz w:val="18"/>
              <w:szCs w:val="18"/>
              <w:lang w:eastAsia="fr-FR"/>
              <w14:cntxtAlts/>
            </w:rPr>
          </w:pPr>
          <w:r w:rsidRPr="007C771D">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8F32C2">
            <w:rPr>
              <w:rFonts w:ascii="Arial Narrow" w:hAnsi="Arial Narrow" w:cs="Arial Narrow"/>
              <w:color w:val="595959"/>
              <w:sz w:val="18"/>
              <w:szCs w:val="18"/>
              <w:lang w:val="en-US"/>
            </w:rPr>
            <w:t>Our technical assistance team is available for any further information that might be necessary</w:t>
          </w:r>
        </w:p>
      </w:tc>
    </w:tr>
    <w:tr w:rsidR="00B1671F" w14:paraId="7197EFA0" w14:textId="77777777" w:rsidTr="00274A96">
      <w:trPr>
        <w:trHeight w:val="283"/>
      </w:trPr>
      <w:tc>
        <w:tcPr>
          <w:tcW w:w="2898" w:type="dxa"/>
          <w:tcBorders>
            <w:top w:val="single" w:sz="12" w:space="0" w:color="2A4A9A"/>
            <w:left w:val="nil"/>
            <w:bottom w:val="nil"/>
            <w:right w:val="nil"/>
          </w:tcBorders>
          <w:vAlign w:val="bottom"/>
        </w:tcPr>
        <w:p w14:paraId="607D24E3"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Pr>
              <w:rFonts w:ascii="Times New Roman" w:hAnsi="Times New Roman" w:cs="Times New Roman"/>
              <w:noProof/>
              <w:sz w:val="24"/>
              <w:szCs w:val="24"/>
              <w:lang w:eastAsia="fr-FR"/>
            </w:rPr>
            <w:drawing>
              <wp:inline distT="0" distB="0" distL="0" distR="0" wp14:anchorId="01C99A84" wp14:editId="2E3967BC">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3BFCF035"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sidRPr="00696761">
            <w:rPr>
              <w:rFonts w:ascii="Calibri" w:eastAsia="Times New Roman" w:hAnsi="Calibri" w:cs="Calibri"/>
              <w:bCs/>
              <w:color w:val="595959" w:themeColor="text1" w:themeTint="A6"/>
              <w:kern w:val="28"/>
              <w:sz w:val="16"/>
              <w:szCs w:val="16"/>
              <w:lang w:val="it-CH" w:eastAsia="fr-FR"/>
              <w14:cntxtAlts/>
            </w:rPr>
            <w:t xml:space="preserve">Via </w:t>
          </w:r>
          <w:proofErr w:type="spellStart"/>
          <w:r w:rsidRPr="00696761">
            <w:rPr>
              <w:rFonts w:ascii="Calibri" w:eastAsia="Times New Roman" w:hAnsi="Calibri" w:cs="Calibri"/>
              <w:bCs/>
              <w:color w:val="595959" w:themeColor="text1" w:themeTint="A6"/>
              <w:kern w:val="28"/>
              <w:sz w:val="16"/>
              <w:szCs w:val="16"/>
              <w:lang w:val="it-CH" w:eastAsia="fr-FR"/>
              <w14:cntxtAlts/>
            </w:rPr>
            <w:t>Cantarane</w:t>
          </w:r>
          <w:proofErr w:type="spellEnd"/>
          <w:r w:rsidRPr="00696761">
            <w:rPr>
              <w:rFonts w:ascii="Calibri" w:eastAsia="Times New Roman" w:hAnsi="Calibri" w:cs="Calibri"/>
              <w:bCs/>
              <w:color w:val="595959" w:themeColor="text1" w:themeTint="A6"/>
              <w:kern w:val="28"/>
              <w:sz w:val="16"/>
              <w:szCs w:val="16"/>
              <w:lang w:val="it-CH" w:eastAsia="fr-FR"/>
              <w14:cntxtAlts/>
            </w:rPr>
            <w:t xml:space="preserve">, </w:t>
          </w:r>
          <w:proofErr w:type="gramStart"/>
          <w:r w:rsidRPr="00696761">
            <w:rPr>
              <w:rFonts w:ascii="Calibri" w:eastAsia="Times New Roman" w:hAnsi="Calibri" w:cs="Calibri"/>
              <w:bCs/>
              <w:color w:val="595959" w:themeColor="text1" w:themeTint="A6"/>
              <w:kern w:val="28"/>
              <w:sz w:val="16"/>
              <w:szCs w:val="16"/>
              <w:lang w:val="it-CH" w:eastAsia="fr-FR"/>
              <w14:cntxtAlts/>
            </w:rPr>
            <w:t>16  -</w:t>
          </w:r>
          <w:proofErr w:type="gramEnd"/>
          <w:r w:rsidRPr="00696761">
            <w:rPr>
              <w:rFonts w:ascii="Calibri" w:eastAsia="Times New Roman" w:hAnsi="Calibri" w:cs="Calibri"/>
              <w:bCs/>
              <w:color w:val="595959" w:themeColor="text1" w:themeTint="A6"/>
              <w:kern w:val="28"/>
              <w:sz w:val="16"/>
              <w:szCs w:val="16"/>
              <w:lang w:val="it-CH" w:eastAsia="fr-FR"/>
              <w14:cntxtAlts/>
            </w:rPr>
            <w:t xml:space="preserve"> 37129 VERONA - Tel.(39) 045 8007126 - </w:t>
          </w:r>
          <w:r w:rsidRPr="00B96F05">
            <w:rPr>
              <w:rFonts w:ascii="Calibri" w:eastAsia="Times New Roman" w:hAnsi="Calibri" w:cs="Calibri"/>
              <w:color w:val="595959" w:themeColor="text1" w:themeTint="A6"/>
              <w:kern w:val="28"/>
              <w:sz w:val="16"/>
              <w:szCs w:val="16"/>
              <w:lang w:val="it-IT" w:eastAsia="fr-FR"/>
              <w14:cntxtAlts/>
            </w:rPr>
            <w:t xml:space="preserve">E-mail: </w:t>
          </w:r>
          <w:hyperlink r:id="rId2" w:history="1">
            <w:r w:rsidRPr="00B96F05">
              <w:rPr>
                <w:rFonts w:ascii="Calibri" w:eastAsia="Times New Roman" w:hAnsi="Calibri" w:cs="Calibri"/>
                <w:bCs/>
                <w:color w:val="595959" w:themeColor="text1" w:themeTint="A6"/>
                <w:kern w:val="28"/>
                <w:sz w:val="16"/>
                <w:szCs w:val="16"/>
                <w:u w:val="single"/>
                <w:lang w:val="it-IT" w:eastAsia="fr-FR"/>
                <w14:cntxtAlts/>
              </w:rPr>
              <w:t>info@dolcicolor.it</w:t>
            </w:r>
          </w:hyperlink>
          <w:r w:rsidRPr="00B96F05">
            <w:rPr>
              <w:rFonts w:ascii="Calibri" w:eastAsia="Times New Roman" w:hAnsi="Calibri" w:cs="Calibri"/>
              <w:bCs/>
              <w:color w:val="595959" w:themeColor="text1" w:themeTint="A6"/>
              <w:kern w:val="28"/>
              <w:sz w:val="16"/>
              <w:szCs w:val="16"/>
              <w:lang w:val="it-IT" w:eastAsia="fr-FR"/>
              <w14:cntxtAlts/>
            </w:rPr>
            <w:t xml:space="preserve"> - www. </w:t>
          </w:r>
          <w:proofErr w:type="spellStart"/>
          <w:r w:rsidRPr="00B96F05">
            <w:rPr>
              <w:rFonts w:ascii="Calibri" w:eastAsia="Times New Roman" w:hAnsi="Calibri" w:cs="Calibri"/>
              <w:bCs/>
              <w:color w:val="595959" w:themeColor="text1" w:themeTint="A6"/>
              <w:kern w:val="28"/>
              <w:sz w:val="16"/>
              <w:szCs w:val="16"/>
              <w:lang w:val="it-IT" w:eastAsia="fr-FR"/>
              <w14:cntxtAlts/>
            </w:rPr>
            <w:t>dolcicolor</w:t>
          </w:r>
          <w:proofErr w:type="spellEnd"/>
          <w:r w:rsidRPr="00B96F05">
            <w:rPr>
              <w:rFonts w:ascii="Calibri" w:eastAsia="Times New Roman" w:hAnsi="Calibri" w:cs="Calibri"/>
              <w:bCs/>
              <w:color w:val="595959" w:themeColor="text1" w:themeTint="A6"/>
              <w:kern w:val="28"/>
              <w:sz w:val="16"/>
              <w:szCs w:val="16"/>
              <w:lang w:val="it-IT" w:eastAsia="fr-FR"/>
              <w14:cntxtAlts/>
            </w:rPr>
            <w:t xml:space="preserve">. </w:t>
          </w:r>
          <w:proofErr w:type="spellStart"/>
          <w:r w:rsidRPr="00B96F05">
            <w:rPr>
              <w:rFonts w:ascii="Calibri" w:eastAsia="Times New Roman" w:hAnsi="Calibri" w:cs="Calibri"/>
              <w:bCs/>
              <w:color w:val="595959" w:themeColor="text1" w:themeTint="A6"/>
              <w:kern w:val="28"/>
              <w:sz w:val="16"/>
              <w:szCs w:val="16"/>
              <w:lang w:val="it-IT" w:eastAsia="fr-FR"/>
              <w14:cntxtAlts/>
            </w:rPr>
            <w:t>it</w:t>
          </w:r>
          <w:proofErr w:type="spellEnd"/>
        </w:p>
      </w:tc>
    </w:tr>
  </w:tbl>
  <w:p w14:paraId="6CD0CD2D"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14:cntxtAl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D822" w14:textId="77777777" w:rsidR="003F3A60" w:rsidRDefault="003F3A60" w:rsidP="00E23885">
      <w:pPr>
        <w:spacing w:after="0" w:line="240" w:lineRule="auto"/>
      </w:pPr>
      <w:r>
        <w:separator/>
      </w:r>
    </w:p>
  </w:footnote>
  <w:footnote w:type="continuationSeparator" w:id="0">
    <w:p w14:paraId="2ACFBD1E" w14:textId="77777777" w:rsidR="003F3A60" w:rsidRDefault="003F3A60"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2BB3" w14:textId="6F71A6D5"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eastAsia="fr-FR"/>
      </w:rPr>
      <w:drawing>
        <wp:anchor distT="0" distB="0" distL="114300" distR="114300" simplePos="0" relativeHeight="251661824" behindDoc="1" locked="0" layoutInCell="1" allowOverlap="0" wp14:anchorId="2A978799" wp14:editId="1239C7A2">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color w:val="DDB56D"/>
        <w:kern w:val="28"/>
        <w:sz w:val="36"/>
        <w:szCs w:val="36"/>
        <w:lang w:eastAsia="fr-FR"/>
        <w14:cntxtAlts/>
      </w:rPr>
      <w:t xml:space="preserve">  </w:t>
    </w:r>
    <w:proofErr w:type="spellStart"/>
    <w:r w:rsidR="008F32C2">
      <w:rPr>
        <w:rFonts w:ascii="Calibri" w:eastAsia="Times New Roman" w:hAnsi="Calibri" w:cs="Calibri"/>
        <w:color w:val="DDB56D"/>
        <w:kern w:val="28"/>
        <w:sz w:val="36"/>
        <w:szCs w:val="36"/>
        <w:lang w:eastAsia="fr-FR"/>
        <w14:cntxtAlts/>
      </w:rPr>
      <w:t>Technical</w:t>
    </w:r>
    <w:proofErr w:type="spellEnd"/>
    <w:r w:rsidR="008F32C2">
      <w:rPr>
        <w:rFonts w:ascii="Calibri" w:eastAsia="Times New Roman" w:hAnsi="Calibri" w:cs="Calibri"/>
        <w:color w:val="DDB56D"/>
        <w:kern w:val="28"/>
        <w:sz w:val="36"/>
        <w:szCs w:val="36"/>
        <w:lang w:eastAsia="fr-FR"/>
        <w14:cntxtAlts/>
      </w:rPr>
      <w:t xml:space="preserve"> data </w:t>
    </w:r>
    <w:proofErr w:type="spellStart"/>
    <w:r w:rsidR="008F32C2">
      <w:rPr>
        <w:rFonts w:ascii="Calibri" w:eastAsia="Times New Roman" w:hAnsi="Calibri" w:cs="Calibri"/>
        <w:color w:val="DDB56D"/>
        <w:kern w:val="28"/>
        <w:sz w:val="36"/>
        <w:szCs w:val="36"/>
        <w:lang w:eastAsia="fr-FR"/>
        <w14:cntxtAlts/>
      </w:rPr>
      <w:t>sheet</w:t>
    </w:r>
    <w:proofErr w:type="spellEnd"/>
    <w:r w:rsidR="00F26C5F">
      <w:rPr>
        <w:rFonts w:ascii="Calibri" w:eastAsia="Times New Roman" w:hAnsi="Calibri" w:cs="Calibri"/>
        <w:color w:val="DDB56D"/>
        <w:kern w:val="28"/>
        <w:sz w:val="36"/>
        <w:szCs w:val="36"/>
        <w:lang w:eastAsia="fr-FR"/>
        <w14:cntxtAlts/>
      </w:rPr>
      <w:t xml:space="preserve"> </w:t>
    </w:r>
    <w:r w:rsidR="00F26C5F" w:rsidRPr="00F26C5F">
      <w:rPr>
        <w:rFonts w:ascii="Calibri" w:eastAsia="Times New Roman" w:hAnsi="Calibri" w:cs="Calibri"/>
        <w:color w:val="FFFFFF" w:themeColor="background1"/>
        <w:kern w:val="28"/>
        <w:sz w:val="36"/>
        <w:szCs w:val="36"/>
        <w:lang w:eastAsia="fr-FR"/>
        <w14:cntxtAlts/>
      </w:rPr>
      <w:t>CC/0080</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2AF37311" w14:textId="77777777" w:rsidTr="00D17F3A">
      <w:trPr>
        <w:trHeight w:val="850"/>
      </w:trPr>
      <w:tc>
        <w:tcPr>
          <w:tcW w:w="1416" w:type="dxa"/>
          <w:vAlign w:val="center"/>
        </w:tcPr>
        <w:p w14:paraId="21632CD9"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14:cntxtAlts/>
            </w:rPr>
          </w:pPr>
          <w:r>
            <w:rPr>
              <w:rFonts w:ascii="Calibri" w:eastAsia="Times New Roman" w:hAnsi="Calibri" w:cs="Calibri"/>
              <w:noProof/>
              <w:color w:val="000000" w:themeColor="text1"/>
              <w:kern w:val="28"/>
              <w:sz w:val="36"/>
              <w:szCs w:val="36"/>
              <w:lang w:eastAsia="fr-FR"/>
              <w14:cntxtAlts/>
            </w:rPr>
            <w:drawing>
              <wp:inline distT="0" distB="0" distL="0" distR="0" wp14:anchorId="4DAC5D87" wp14:editId="688CEF6A">
                <wp:extent cx="762000" cy="402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vAlign w:val="bottom"/>
        </w:tcPr>
        <w:p w14:paraId="74BC4ADC" w14:textId="77777777" w:rsidR="000C532B" w:rsidRPr="000C532B" w:rsidRDefault="009840E5" w:rsidP="00D17F3A">
          <w:pPr>
            <w:rPr>
              <w:rFonts w:ascii="Calibri" w:eastAsia="Times New Roman" w:hAnsi="Calibri" w:cs="Calibri"/>
              <w:color w:val="FFFFFF" w:themeColor="background1"/>
              <w:kern w:val="28"/>
              <w:sz w:val="20"/>
              <w:szCs w:val="20"/>
              <w:lang w:eastAsia="fr-FR"/>
              <w14:cntxtAlts/>
            </w:rPr>
          </w:pPr>
          <w:r>
            <w:rPr>
              <w:rFonts w:ascii="Calibri" w:eastAsia="Times New Roman" w:hAnsi="Calibri" w:cs="Calibri"/>
              <w:color w:val="FFFFFF" w:themeColor="background1"/>
              <w:kern w:val="28"/>
              <w:sz w:val="38"/>
              <w:szCs w:val="38"/>
              <w:lang w:eastAsia="fr-FR"/>
              <w14:cntxtAlts/>
            </w:rPr>
            <w:t>MALTA</w:t>
          </w:r>
          <w:r w:rsidR="00B879E0" w:rsidRPr="00B879E0">
            <w:rPr>
              <w:rFonts w:ascii="Calibri" w:eastAsia="Times New Roman" w:hAnsi="Calibri" w:cs="Calibri"/>
              <w:color w:val="FFFFFF" w:themeColor="background1"/>
              <w:kern w:val="28"/>
              <w:sz w:val="38"/>
              <w:szCs w:val="38"/>
              <w:lang w:eastAsia="fr-FR"/>
              <w14:cntxtAlts/>
            </w:rPr>
            <w:t xml:space="preserve"> BIO 2</w:t>
          </w:r>
        </w:p>
        <w:p w14:paraId="7690C571" w14:textId="22F45906" w:rsidR="00B1671F" w:rsidRPr="00B879E0" w:rsidRDefault="008F32C2" w:rsidP="00C5413E">
          <w:pPr>
            <w:rPr>
              <w:rFonts w:ascii="Calibri" w:eastAsia="Times New Roman" w:hAnsi="Calibri" w:cs="Calibri"/>
              <w:color w:val="FF0000"/>
              <w:kern w:val="28"/>
              <w:sz w:val="24"/>
              <w:szCs w:val="24"/>
              <w:lang w:eastAsia="fr-FR"/>
              <w14:cntxtAlts/>
            </w:rPr>
          </w:pPr>
          <w:r>
            <w:rPr>
              <w:rFonts w:ascii="Calibri" w:eastAsia="Times New Roman" w:hAnsi="Calibri" w:cs="Calibri"/>
              <w:color w:val="FFFFFF" w:themeColor="background1"/>
              <w:kern w:val="28"/>
              <w:sz w:val="24"/>
              <w:szCs w:val="24"/>
              <w:lang w:eastAsia="fr-FR"/>
              <w14:cntxtAlts/>
            </w:rPr>
            <w:t xml:space="preserve">Natural </w:t>
          </w:r>
          <w:proofErr w:type="spellStart"/>
          <w:r>
            <w:rPr>
              <w:rFonts w:ascii="Calibri" w:eastAsia="Times New Roman" w:hAnsi="Calibri" w:cs="Calibri"/>
              <w:color w:val="FFFFFF" w:themeColor="background1"/>
              <w:kern w:val="28"/>
              <w:sz w:val="24"/>
              <w:szCs w:val="24"/>
              <w:lang w:eastAsia="fr-FR"/>
              <w14:cntxtAlts/>
            </w:rPr>
            <w:t>mortar</w:t>
          </w:r>
          <w:proofErr w:type="spellEnd"/>
          <w:r>
            <w:rPr>
              <w:rFonts w:ascii="Calibri" w:eastAsia="Times New Roman" w:hAnsi="Calibri" w:cs="Calibri"/>
              <w:color w:val="FFFFFF" w:themeColor="background1"/>
              <w:kern w:val="28"/>
              <w:sz w:val="24"/>
              <w:szCs w:val="24"/>
              <w:lang w:eastAsia="fr-FR"/>
              <w14:cntxtAlts/>
            </w:rPr>
            <w:t xml:space="preserve"> </w:t>
          </w:r>
          <w:proofErr w:type="spellStart"/>
          <w:r>
            <w:rPr>
              <w:rFonts w:ascii="Calibri" w:eastAsia="Times New Roman" w:hAnsi="Calibri" w:cs="Calibri"/>
              <w:color w:val="FFFFFF" w:themeColor="background1"/>
              <w:kern w:val="28"/>
              <w:sz w:val="24"/>
              <w:szCs w:val="24"/>
              <w:lang w:eastAsia="fr-FR"/>
              <w14:cntxtAlts/>
            </w:rPr>
            <w:t>with</w:t>
          </w:r>
          <w:proofErr w:type="spellEnd"/>
          <w:r w:rsidR="00B879E0" w:rsidRPr="00C5413E">
            <w:rPr>
              <w:rFonts w:ascii="Calibri" w:eastAsia="Times New Roman" w:hAnsi="Calibri" w:cs="Calibri"/>
              <w:color w:val="FFFFFF" w:themeColor="background1"/>
              <w:kern w:val="28"/>
              <w:sz w:val="24"/>
              <w:szCs w:val="24"/>
              <w:lang w:eastAsia="fr-FR"/>
              <w14:cntxtAlts/>
            </w:rPr>
            <w:t xml:space="preserve"> CE : UNI EN 998-1 ; UNI EN 998-2</w:t>
          </w:r>
          <w:r>
            <w:rPr>
              <w:rFonts w:ascii="Calibri" w:eastAsia="Times New Roman" w:hAnsi="Calibri" w:cs="Calibri"/>
              <w:color w:val="FFFFFF" w:themeColor="background1"/>
              <w:kern w:val="28"/>
              <w:sz w:val="24"/>
              <w:szCs w:val="24"/>
              <w:lang w:eastAsia="fr-FR"/>
              <w14:cntxtAlts/>
            </w:rPr>
            <w:t xml:space="preserve"> </w:t>
          </w:r>
          <w:proofErr w:type="spellStart"/>
          <w:r>
            <w:rPr>
              <w:rFonts w:ascii="Calibri" w:eastAsia="Times New Roman" w:hAnsi="Calibri" w:cs="Calibri"/>
              <w:color w:val="FFFFFF" w:themeColor="background1"/>
              <w:kern w:val="28"/>
              <w:sz w:val="24"/>
              <w:szCs w:val="24"/>
              <w:lang w:eastAsia="fr-FR"/>
              <w14:cntxtAlts/>
            </w:rPr>
            <w:t>certificate</w:t>
          </w:r>
          <w:proofErr w:type="spellEnd"/>
        </w:p>
      </w:tc>
    </w:tr>
  </w:tbl>
  <w:p w14:paraId="5892261F"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14:cntxtAlt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133A"/>
    <w:multiLevelType w:val="hybridMultilevel"/>
    <w:tmpl w:val="87D8D5CC"/>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5261F37"/>
    <w:multiLevelType w:val="hybridMultilevel"/>
    <w:tmpl w:val="83363510"/>
    <w:lvl w:ilvl="0" w:tplc="A2E47D72">
      <w:start w:val="1"/>
      <w:numFmt w:val="bullet"/>
      <w:lvlText w:val=""/>
      <w:lvlJc w:val="left"/>
      <w:pPr>
        <w:ind w:left="360" w:hanging="360"/>
      </w:pPr>
      <w:rPr>
        <w:rFonts w:ascii="Wingdings" w:hAnsi="Wingdings" w:hint="default"/>
        <w:color w:val="525252" w:themeColor="accent3"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68"/>
    <w:rsid w:val="000011A9"/>
    <w:rsid w:val="00040658"/>
    <w:rsid w:val="00063526"/>
    <w:rsid w:val="0008361F"/>
    <w:rsid w:val="000C532B"/>
    <w:rsid w:val="00101923"/>
    <w:rsid w:val="00124F2C"/>
    <w:rsid w:val="0012658C"/>
    <w:rsid w:val="00136A62"/>
    <w:rsid w:val="00144E3C"/>
    <w:rsid w:val="00161977"/>
    <w:rsid w:val="001670BF"/>
    <w:rsid w:val="001956C3"/>
    <w:rsid w:val="001B6F24"/>
    <w:rsid w:val="001C3050"/>
    <w:rsid w:val="00201FD4"/>
    <w:rsid w:val="00202F56"/>
    <w:rsid w:val="00203EC7"/>
    <w:rsid w:val="00225F46"/>
    <w:rsid w:val="002605B1"/>
    <w:rsid w:val="00274A96"/>
    <w:rsid w:val="002975F2"/>
    <w:rsid w:val="002A3014"/>
    <w:rsid w:val="002D07D7"/>
    <w:rsid w:val="002E4A5D"/>
    <w:rsid w:val="002F7A40"/>
    <w:rsid w:val="003148A7"/>
    <w:rsid w:val="00324CC2"/>
    <w:rsid w:val="00330740"/>
    <w:rsid w:val="003C10C6"/>
    <w:rsid w:val="003D02AD"/>
    <w:rsid w:val="003F3A60"/>
    <w:rsid w:val="003F5422"/>
    <w:rsid w:val="00410285"/>
    <w:rsid w:val="00453AF1"/>
    <w:rsid w:val="0047278B"/>
    <w:rsid w:val="00486402"/>
    <w:rsid w:val="004C4F2B"/>
    <w:rsid w:val="004E7D76"/>
    <w:rsid w:val="00512A9A"/>
    <w:rsid w:val="00541F60"/>
    <w:rsid w:val="005440E9"/>
    <w:rsid w:val="006254ED"/>
    <w:rsid w:val="00637753"/>
    <w:rsid w:val="00654245"/>
    <w:rsid w:val="0068606C"/>
    <w:rsid w:val="00691460"/>
    <w:rsid w:val="006965E7"/>
    <w:rsid w:val="00697610"/>
    <w:rsid w:val="00792623"/>
    <w:rsid w:val="0079341A"/>
    <w:rsid w:val="007C00A3"/>
    <w:rsid w:val="007C771D"/>
    <w:rsid w:val="007F5A62"/>
    <w:rsid w:val="007F6047"/>
    <w:rsid w:val="0080698F"/>
    <w:rsid w:val="008233DD"/>
    <w:rsid w:val="00851468"/>
    <w:rsid w:val="00870990"/>
    <w:rsid w:val="00871B56"/>
    <w:rsid w:val="008F32C2"/>
    <w:rsid w:val="008F5F1F"/>
    <w:rsid w:val="008F7014"/>
    <w:rsid w:val="00935695"/>
    <w:rsid w:val="00976AD1"/>
    <w:rsid w:val="0098115E"/>
    <w:rsid w:val="009840E5"/>
    <w:rsid w:val="00997382"/>
    <w:rsid w:val="009A3EB2"/>
    <w:rsid w:val="009C2385"/>
    <w:rsid w:val="009E2AE3"/>
    <w:rsid w:val="00A01B5D"/>
    <w:rsid w:val="00A27087"/>
    <w:rsid w:val="00A332F3"/>
    <w:rsid w:val="00A81012"/>
    <w:rsid w:val="00AA1101"/>
    <w:rsid w:val="00AA33D0"/>
    <w:rsid w:val="00B1671F"/>
    <w:rsid w:val="00B57ECB"/>
    <w:rsid w:val="00B820ED"/>
    <w:rsid w:val="00B879E0"/>
    <w:rsid w:val="00B96D75"/>
    <w:rsid w:val="00B96F05"/>
    <w:rsid w:val="00BA2881"/>
    <w:rsid w:val="00BC07ED"/>
    <w:rsid w:val="00BE1464"/>
    <w:rsid w:val="00C048EA"/>
    <w:rsid w:val="00C16DB0"/>
    <w:rsid w:val="00C177D5"/>
    <w:rsid w:val="00C5413E"/>
    <w:rsid w:val="00C55213"/>
    <w:rsid w:val="00C56DEE"/>
    <w:rsid w:val="00CC5F37"/>
    <w:rsid w:val="00CC7896"/>
    <w:rsid w:val="00CE42D1"/>
    <w:rsid w:val="00D14702"/>
    <w:rsid w:val="00D17F3A"/>
    <w:rsid w:val="00D3014E"/>
    <w:rsid w:val="00DA06BF"/>
    <w:rsid w:val="00DA45A5"/>
    <w:rsid w:val="00DD1AF4"/>
    <w:rsid w:val="00DF3315"/>
    <w:rsid w:val="00E0617A"/>
    <w:rsid w:val="00E23885"/>
    <w:rsid w:val="00E33DC3"/>
    <w:rsid w:val="00E62BF1"/>
    <w:rsid w:val="00F26C5F"/>
    <w:rsid w:val="00F53B62"/>
    <w:rsid w:val="00F63846"/>
    <w:rsid w:val="00F652E0"/>
    <w:rsid w:val="00FB718C"/>
    <w:rsid w:val="00FC22BF"/>
    <w:rsid w:val="00FE0A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0558E"/>
  <w15:docId w15:val="{91D20752-FD21-440C-9A7D-B534883C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5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FT_Modello</Template>
  <TotalTime>4</TotalTime>
  <Pages>2</Pages>
  <Words>579</Words>
  <Characters>3305</Characters>
  <Application>Microsoft Office Word</Application>
  <DocSecurity>0</DocSecurity>
  <Lines>27</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Daniel</cp:lastModifiedBy>
  <cp:revision>2</cp:revision>
  <cp:lastPrinted>2018-11-21T14:23:00Z</cp:lastPrinted>
  <dcterms:created xsi:type="dcterms:W3CDTF">2019-11-11T10:40:00Z</dcterms:created>
  <dcterms:modified xsi:type="dcterms:W3CDTF">2019-11-11T10:40:00Z</dcterms:modified>
</cp:coreProperties>
</file>