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C5972" w14:textId="55967767" w:rsidR="00D5619D" w:rsidRPr="00135D0D" w:rsidRDefault="00D5619D" w:rsidP="0031715A">
      <w:pPr>
        <w:widowControl w:val="0"/>
        <w:spacing w:after="0" w:line="240" w:lineRule="auto"/>
        <w:jc w:val="both"/>
        <w:rPr>
          <w:rFonts w:ascii="Calibri" w:eastAsia="Times New Roman" w:hAnsi="Calibri" w:cs="Calibri"/>
          <w:b/>
          <w:bCs/>
          <w:color w:val="B2541A"/>
          <w:kern w:val="28"/>
          <w:sz w:val="20"/>
          <w:szCs w:val="20"/>
          <w:lang w:val="en-US" w:eastAsia="fr-FR"/>
        </w:rPr>
      </w:pPr>
      <w:r w:rsidRPr="00135D0D">
        <w:rPr>
          <w:rFonts w:ascii="Calibri" w:eastAsia="Times New Roman" w:hAnsi="Calibri" w:cs="Calibri"/>
          <w:b/>
          <w:bCs/>
          <w:color w:val="B2541A"/>
          <w:kern w:val="28"/>
          <w:sz w:val="20"/>
          <w:szCs w:val="20"/>
          <w:lang w:val="en-US" w:eastAsia="fr-FR"/>
        </w:rPr>
        <w:t>Descri</w:t>
      </w:r>
      <w:r w:rsidR="0010692C" w:rsidRPr="00135D0D">
        <w:rPr>
          <w:rFonts w:ascii="Calibri" w:eastAsia="Times New Roman" w:hAnsi="Calibri" w:cs="Calibri"/>
          <w:b/>
          <w:bCs/>
          <w:color w:val="B2541A"/>
          <w:kern w:val="28"/>
          <w:sz w:val="20"/>
          <w:szCs w:val="20"/>
          <w:lang w:val="en-US" w:eastAsia="fr-FR"/>
        </w:rPr>
        <w:t>ption</w:t>
      </w:r>
    </w:p>
    <w:p w14:paraId="344055F0" w14:textId="5FE5E82C" w:rsidR="0031715A" w:rsidRPr="0056074F" w:rsidRDefault="0031715A" w:rsidP="0031715A">
      <w:pPr>
        <w:widowControl w:val="0"/>
        <w:spacing w:after="0" w:line="240" w:lineRule="auto"/>
        <w:jc w:val="both"/>
        <w:rPr>
          <w:rFonts w:ascii="Calibri" w:eastAsia="Times New Roman" w:hAnsi="Calibri" w:cs="Calibri"/>
          <w:color w:val="595959" w:themeColor="text1" w:themeTint="A6"/>
          <w:kern w:val="28"/>
          <w:sz w:val="20"/>
          <w:szCs w:val="20"/>
          <w:lang w:val="en-US" w:eastAsia="fr-FR"/>
        </w:rPr>
      </w:pPr>
      <w:r w:rsidRPr="0056074F">
        <w:rPr>
          <w:rFonts w:ascii="Calibri" w:eastAsia="Times New Roman" w:hAnsi="Calibri" w:cs="Calibri"/>
          <w:color w:val="595959" w:themeColor="text1" w:themeTint="A6"/>
          <w:kern w:val="28"/>
          <w:sz w:val="20"/>
          <w:szCs w:val="20"/>
          <w:lang w:val="en-US" w:eastAsia="fr-FR"/>
        </w:rPr>
        <w:t xml:space="preserve">SMALTOCEM </w:t>
      </w:r>
      <w:r w:rsidR="0056074F" w:rsidRPr="0056074F">
        <w:rPr>
          <w:rFonts w:ascii="Calibri" w:eastAsia="Times New Roman" w:hAnsi="Calibri" w:cs="Calibri"/>
          <w:color w:val="595959" w:themeColor="text1" w:themeTint="A6"/>
          <w:kern w:val="28"/>
          <w:sz w:val="20"/>
          <w:szCs w:val="20"/>
          <w:lang w:val="en-US" w:eastAsia="fr-FR"/>
        </w:rPr>
        <w:t>is a thixotropic primer for wood and wall surfaces which is suitable for subsequent preparation of the application of enamel finishes</w:t>
      </w:r>
      <w:r w:rsidR="0044134B" w:rsidRPr="0056074F">
        <w:rPr>
          <w:rFonts w:ascii="Calibri" w:eastAsia="Times New Roman" w:hAnsi="Calibri" w:cs="Calibri"/>
          <w:color w:val="595959" w:themeColor="text1" w:themeTint="A6"/>
          <w:kern w:val="28"/>
          <w:sz w:val="20"/>
          <w:szCs w:val="20"/>
          <w:lang w:val="en-US" w:eastAsia="fr-FR"/>
        </w:rPr>
        <w:t xml:space="preserve">; </w:t>
      </w:r>
      <w:r w:rsidR="0056074F">
        <w:rPr>
          <w:rFonts w:ascii="Calibri" w:eastAsia="Times New Roman" w:hAnsi="Calibri" w:cs="Calibri"/>
          <w:color w:val="595959" w:themeColor="text1" w:themeTint="A6"/>
          <w:kern w:val="28"/>
          <w:sz w:val="20"/>
          <w:szCs w:val="20"/>
          <w:lang w:val="en-US" w:eastAsia="fr-FR"/>
        </w:rPr>
        <w:t>it is also suitable as a matt finish for plaster and wood.</w:t>
      </w:r>
    </w:p>
    <w:p w14:paraId="232DA4C4" w14:textId="2F0F1D4A" w:rsidR="0031715A" w:rsidRPr="00135D0D" w:rsidRDefault="00D5619D" w:rsidP="0031715A">
      <w:pPr>
        <w:widowControl w:val="0"/>
        <w:spacing w:before="60" w:after="0" w:line="240" w:lineRule="auto"/>
        <w:jc w:val="both"/>
        <w:rPr>
          <w:rFonts w:ascii="Calibri" w:eastAsia="Times New Roman" w:hAnsi="Calibri" w:cs="Calibri"/>
          <w:b/>
          <w:bCs/>
          <w:color w:val="B2541A"/>
          <w:kern w:val="28"/>
          <w:sz w:val="20"/>
          <w:szCs w:val="20"/>
          <w:lang w:val="en-US" w:eastAsia="fr-FR"/>
        </w:rPr>
      </w:pPr>
      <w:r w:rsidRPr="00135D0D">
        <w:rPr>
          <w:rFonts w:ascii="Calibri" w:eastAsia="Times New Roman" w:hAnsi="Calibri" w:cs="Calibri"/>
          <w:b/>
          <w:bCs/>
          <w:color w:val="B2541A"/>
          <w:kern w:val="28"/>
          <w:sz w:val="20"/>
          <w:szCs w:val="20"/>
          <w:lang w:val="en-US" w:eastAsia="fr-FR"/>
        </w:rPr>
        <w:t>C</w:t>
      </w:r>
      <w:r w:rsidR="0010692C" w:rsidRPr="00135D0D">
        <w:rPr>
          <w:rFonts w:ascii="Calibri" w:eastAsia="Times New Roman" w:hAnsi="Calibri" w:cs="Calibri"/>
          <w:b/>
          <w:bCs/>
          <w:color w:val="B2541A"/>
          <w:kern w:val="28"/>
          <w:sz w:val="20"/>
          <w:szCs w:val="20"/>
          <w:lang w:val="en-US" w:eastAsia="fr-FR"/>
        </w:rPr>
        <w:t>haracteristics</w:t>
      </w:r>
      <w:r w:rsidR="0031715A" w:rsidRPr="00135D0D">
        <w:rPr>
          <w:rFonts w:ascii="Calibri" w:eastAsia="Times New Roman" w:hAnsi="Calibri" w:cs="Calibri"/>
          <w:b/>
          <w:bCs/>
          <w:color w:val="B2541A"/>
          <w:kern w:val="28"/>
          <w:sz w:val="20"/>
          <w:szCs w:val="20"/>
          <w:lang w:val="en-US" w:eastAsia="fr-FR"/>
        </w:rPr>
        <w:t> </w:t>
      </w:r>
    </w:p>
    <w:p w14:paraId="2916BF1B" w14:textId="057E31B9" w:rsidR="0044134B" w:rsidRPr="00F43FBB" w:rsidRDefault="0031715A" w:rsidP="0044134B">
      <w:pPr>
        <w:widowControl w:val="0"/>
        <w:spacing w:after="0" w:line="240" w:lineRule="auto"/>
        <w:jc w:val="both"/>
        <w:rPr>
          <w:rFonts w:ascii="Calibri" w:eastAsia="Times New Roman" w:hAnsi="Calibri" w:cs="Calibri"/>
          <w:color w:val="595959" w:themeColor="text1" w:themeTint="A6"/>
          <w:kern w:val="28"/>
          <w:sz w:val="20"/>
          <w:szCs w:val="20"/>
          <w:lang w:val="en-US" w:eastAsia="fr-FR"/>
        </w:rPr>
      </w:pPr>
      <w:r w:rsidRPr="00F43FBB">
        <w:rPr>
          <w:rFonts w:ascii="Calibri" w:eastAsia="Times New Roman" w:hAnsi="Calibri" w:cs="Calibri"/>
          <w:color w:val="595959" w:themeColor="text1" w:themeTint="A6"/>
          <w:kern w:val="28"/>
          <w:sz w:val="20"/>
          <w:szCs w:val="20"/>
          <w:lang w:val="en-US" w:eastAsia="fr-FR"/>
        </w:rPr>
        <w:t xml:space="preserve">SMALTOCEM </w:t>
      </w:r>
      <w:r w:rsidR="00F43FBB" w:rsidRPr="00F43FBB">
        <w:rPr>
          <w:rFonts w:ascii="Calibri" w:eastAsia="Times New Roman" w:hAnsi="Calibri" w:cs="Calibri"/>
          <w:color w:val="595959" w:themeColor="text1" w:themeTint="A6"/>
          <w:kern w:val="28"/>
          <w:sz w:val="20"/>
          <w:szCs w:val="20"/>
          <w:lang w:val="en-US" w:eastAsia="fr-FR"/>
        </w:rPr>
        <w:t>does not run, does not drip, has a strong filling capacity and is completely washable.</w:t>
      </w:r>
    </w:p>
    <w:p w14:paraId="68AE48B8" w14:textId="3D23369A" w:rsidR="00254FA0" w:rsidRPr="00F43FBB" w:rsidRDefault="0044134B" w:rsidP="0044134B">
      <w:pPr>
        <w:widowControl w:val="0"/>
        <w:spacing w:after="0" w:line="240" w:lineRule="auto"/>
        <w:jc w:val="both"/>
        <w:rPr>
          <w:rFonts w:ascii="Calibri" w:eastAsia="Times New Roman" w:hAnsi="Calibri" w:cs="Calibri"/>
          <w:color w:val="595959" w:themeColor="text1" w:themeTint="A6"/>
          <w:kern w:val="28"/>
          <w:sz w:val="20"/>
          <w:szCs w:val="20"/>
          <w:lang w:val="en-US" w:eastAsia="fr-FR"/>
        </w:rPr>
      </w:pPr>
      <w:r w:rsidRPr="00F43FBB">
        <w:rPr>
          <w:rFonts w:ascii="Calibri" w:eastAsia="Times New Roman" w:hAnsi="Calibri" w:cs="Calibri"/>
          <w:color w:val="595959" w:themeColor="text1" w:themeTint="A6"/>
          <w:kern w:val="28"/>
          <w:sz w:val="20"/>
          <w:szCs w:val="20"/>
          <w:lang w:val="en-US" w:eastAsia="fr-FR"/>
        </w:rPr>
        <w:t>No</w:t>
      </w:r>
      <w:r w:rsidR="00F43FBB" w:rsidRPr="00F43FBB">
        <w:rPr>
          <w:rFonts w:ascii="Calibri" w:eastAsia="Times New Roman" w:hAnsi="Calibri" w:cs="Calibri"/>
          <w:color w:val="595959" w:themeColor="text1" w:themeTint="A6"/>
          <w:kern w:val="28"/>
          <w:sz w:val="20"/>
          <w:szCs w:val="20"/>
          <w:lang w:val="en-US" w:eastAsia="fr-FR"/>
        </w:rPr>
        <w:t xml:space="preserve">t being absorbent, it is an ideal primer for enamel finishes that can be applied without risk to </w:t>
      </w:r>
      <w:r w:rsidR="00F43FBB">
        <w:rPr>
          <w:rFonts w:ascii="Calibri" w:eastAsia="Times New Roman" w:hAnsi="Calibri" w:cs="Calibri"/>
          <w:color w:val="595959" w:themeColor="text1" w:themeTint="A6"/>
          <w:kern w:val="28"/>
          <w:sz w:val="20"/>
          <w:szCs w:val="20"/>
          <w:lang w:val="en-US" w:eastAsia="fr-FR"/>
        </w:rPr>
        <w:t>them losing their glossiness.</w:t>
      </w:r>
    </w:p>
    <w:p w14:paraId="0128B9DA" w14:textId="77A7F6FA" w:rsidR="0044134B" w:rsidRPr="00F43FBB" w:rsidRDefault="00F43FBB" w:rsidP="0044134B">
      <w:pPr>
        <w:widowControl w:val="0"/>
        <w:spacing w:after="0" w:line="240" w:lineRule="auto"/>
        <w:jc w:val="both"/>
        <w:rPr>
          <w:rFonts w:ascii="Calibri" w:eastAsia="Times New Roman" w:hAnsi="Calibri" w:cs="Calibri"/>
          <w:color w:val="595959" w:themeColor="text1" w:themeTint="A6"/>
          <w:kern w:val="28"/>
          <w:sz w:val="20"/>
          <w:szCs w:val="20"/>
          <w:lang w:val="en-US" w:eastAsia="fr-FR"/>
        </w:rPr>
      </w:pPr>
      <w:r w:rsidRPr="00F43FBB">
        <w:rPr>
          <w:rFonts w:ascii="Calibri" w:eastAsia="Times New Roman" w:hAnsi="Calibri" w:cs="Calibri"/>
          <w:color w:val="595959" w:themeColor="text1" w:themeTint="A6"/>
          <w:kern w:val="28"/>
          <w:sz w:val="20"/>
          <w:szCs w:val="20"/>
          <w:lang w:val="en-US" w:eastAsia="fr-FR"/>
        </w:rPr>
        <w:t>The exception</w:t>
      </w:r>
      <w:r w:rsidR="00AC6F20">
        <w:rPr>
          <w:rFonts w:ascii="Calibri" w:eastAsia="Times New Roman" w:hAnsi="Calibri" w:cs="Calibri"/>
          <w:color w:val="595959" w:themeColor="text1" w:themeTint="A6"/>
          <w:kern w:val="28"/>
          <w:sz w:val="20"/>
          <w:szCs w:val="20"/>
          <w:lang w:val="en-US" w:eastAsia="fr-FR"/>
        </w:rPr>
        <w:t>a</w:t>
      </w:r>
      <w:r w:rsidRPr="00F43FBB">
        <w:rPr>
          <w:rFonts w:ascii="Calibri" w:eastAsia="Times New Roman" w:hAnsi="Calibri" w:cs="Calibri"/>
          <w:color w:val="595959" w:themeColor="text1" w:themeTint="A6"/>
          <w:kern w:val="28"/>
          <w:sz w:val="20"/>
          <w:szCs w:val="20"/>
          <w:lang w:val="en-US" w:eastAsia="fr-FR"/>
        </w:rPr>
        <w:t>l hardness of the resins with which</w:t>
      </w:r>
      <w:r w:rsidR="00135D0D">
        <w:rPr>
          <w:rFonts w:ascii="Calibri" w:eastAsia="Times New Roman" w:hAnsi="Calibri" w:cs="Calibri"/>
          <w:color w:val="595959" w:themeColor="text1" w:themeTint="A6"/>
          <w:kern w:val="28"/>
          <w:sz w:val="20"/>
          <w:szCs w:val="20"/>
          <w:lang w:val="en-US" w:eastAsia="fr-FR"/>
        </w:rPr>
        <w:t xml:space="preserve"> </w:t>
      </w:r>
      <w:r w:rsidR="0044134B" w:rsidRPr="00F43FBB">
        <w:rPr>
          <w:rFonts w:ascii="Calibri" w:eastAsia="Times New Roman" w:hAnsi="Calibri" w:cs="Calibri"/>
          <w:color w:val="595959" w:themeColor="text1" w:themeTint="A6"/>
          <w:kern w:val="28"/>
          <w:sz w:val="20"/>
          <w:szCs w:val="20"/>
          <w:lang w:val="en-US" w:eastAsia="fr-FR"/>
        </w:rPr>
        <w:t xml:space="preserve">SMALTOCEM </w:t>
      </w:r>
      <w:r w:rsidRPr="00F43FBB">
        <w:rPr>
          <w:rFonts w:ascii="Calibri" w:eastAsia="Times New Roman" w:hAnsi="Calibri" w:cs="Calibri"/>
          <w:color w:val="595959" w:themeColor="text1" w:themeTint="A6"/>
          <w:kern w:val="28"/>
          <w:sz w:val="20"/>
          <w:szCs w:val="20"/>
          <w:lang w:val="en-US" w:eastAsia="fr-FR"/>
        </w:rPr>
        <w:t xml:space="preserve">is produced allow </w:t>
      </w:r>
      <w:r>
        <w:rPr>
          <w:rFonts w:ascii="Calibri" w:eastAsia="Times New Roman" w:hAnsi="Calibri" w:cs="Calibri"/>
          <w:color w:val="595959" w:themeColor="text1" w:themeTint="A6"/>
          <w:kern w:val="28"/>
          <w:sz w:val="20"/>
          <w:szCs w:val="20"/>
          <w:lang w:val="en-US" w:eastAsia="fr-FR"/>
        </w:rPr>
        <w:t>it to be sanded very quickly after application</w:t>
      </w:r>
      <w:r w:rsidR="0044134B" w:rsidRPr="00F43FBB">
        <w:rPr>
          <w:rFonts w:ascii="Calibri" w:eastAsia="Times New Roman" w:hAnsi="Calibri" w:cs="Calibri"/>
          <w:color w:val="595959" w:themeColor="text1" w:themeTint="A6"/>
          <w:kern w:val="28"/>
          <w:sz w:val="20"/>
          <w:szCs w:val="20"/>
          <w:lang w:val="en-US" w:eastAsia="fr-FR"/>
        </w:rPr>
        <w:t>.</w:t>
      </w:r>
    </w:p>
    <w:p w14:paraId="126E8F1B" w14:textId="69BC823C" w:rsidR="0031715A" w:rsidRPr="00135D0D" w:rsidRDefault="00D5619D" w:rsidP="0044134B">
      <w:pPr>
        <w:widowControl w:val="0"/>
        <w:spacing w:before="60" w:after="0" w:line="240" w:lineRule="auto"/>
        <w:jc w:val="both"/>
        <w:rPr>
          <w:rFonts w:ascii="Calibri" w:eastAsia="Times New Roman" w:hAnsi="Calibri" w:cs="Calibri"/>
          <w:b/>
          <w:bCs/>
          <w:color w:val="B2541A"/>
          <w:kern w:val="28"/>
          <w:sz w:val="20"/>
          <w:szCs w:val="20"/>
          <w:lang w:val="en-US" w:eastAsia="fr-FR"/>
        </w:rPr>
      </w:pPr>
      <w:r w:rsidRPr="00135D0D">
        <w:rPr>
          <w:rFonts w:ascii="Calibri" w:eastAsia="Times New Roman" w:hAnsi="Calibri" w:cs="Calibri"/>
          <w:b/>
          <w:bCs/>
          <w:color w:val="B2541A"/>
          <w:kern w:val="28"/>
          <w:sz w:val="20"/>
          <w:szCs w:val="20"/>
          <w:lang w:val="en-US" w:eastAsia="fr-FR"/>
        </w:rPr>
        <w:t>Composi</w:t>
      </w:r>
      <w:r w:rsidR="0010692C" w:rsidRPr="00135D0D">
        <w:rPr>
          <w:rFonts w:ascii="Calibri" w:eastAsia="Times New Roman" w:hAnsi="Calibri" w:cs="Calibri"/>
          <w:b/>
          <w:bCs/>
          <w:color w:val="B2541A"/>
          <w:kern w:val="28"/>
          <w:sz w:val="20"/>
          <w:szCs w:val="20"/>
          <w:lang w:val="en-US" w:eastAsia="fr-FR"/>
        </w:rPr>
        <w:t>t</w:t>
      </w:r>
      <w:r w:rsidRPr="00135D0D">
        <w:rPr>
          <w:rFonts w:ascii="Calibri" w:eastAsia="Times New Roman" w:hAnsi="Calibri" w:cs="Calibri"/>
          <w:b/>
          <w:bCs/>
          <w:color w:val="B2541A"/>
          <w:kern w:val="28"/>
          <w:sz w:val="20"/>
          <w:szCs w:val="20"/>
          <w:lang w:val="en-US" w:eastAsia="fr-FR"/>
        </w:rPr>
        <w:t>ion</w:t>
      </w:r>
      <w:r w:rsidR="0031715A" w:rsidRPr="00135D0D">
        <w:rPr>
          <w:rFonts w:ascii="Calibri" w:eastAsia="Times New Roman" w:hAnsi="Calibri" w:cs="Calibri"/>
          <w:b/>
          <w:bCs/>
          <w:color w:val="B2541A"/>
          <w:kern w:val="28"/>
          <w:sz w:val="20"/>
          <w:szCs w:val="20"/>
          <w:lang w:val="en-US" w:eastAsia="fr-FR"/>
        </w:rPr>
        <w:t xml:space="preserve">  </w:t>
      </w:r>
    </w:p>
    <w:p w14:paraId="3674A70C" w14:textId="201C1AC6" w:rsidR="00A82110" w:rsidRPr="001F24E3" w:rsidRDefault="00A82110" w:rsidP="0031715A">
      <w:pPr>
        <w:widowControl w:val="0"/>
        <w:spacing w:after="0" w:line="240" w:lineRule="auto"/>
        <w:jc w:val="both"/>
        <w:rPr>
          <w:rFonts w:ascii="Calibri" w:eastAsia="Times New Roman" w:hAnsi="Calibri" w:cs="Calibri"/>
          <w:color w:val="595959" w:themeColor="text1" w:themeTint="A6"/>
          <w:kern w:val="28"/>
          <w:sz w:val="20"/>
          <w:szCs w:val="20"/>
          <w:lang w:val="en-US" w:eastAsia="fr-FR"/>
        </w:rPr>
      </w:pPr>
      <w:r w:rsidRPr="001F24E3">
        <w:rPr>
          <w:rFonts w:ascii="Calibri" w:eastAsia="Times New Roman" w:hAnsi="Calibri" w:cs="Calibri"/>
          <w:color w:val="595959" w:themeColor="text1" w:themeTint="A6"/>
          <w:kern w:val="28"/>
          <w:sz w:val="20"/>
          <w:szCs w:val="20"/>
          <w:lang w:val="en-US" w:eastAsia="fr-FR"/>
        </w:rPr>
        <w:t xml:space="preserve">SMALTOCEM: </w:t>
      </w:r>
      <w:r w:rsidR="00D06B9C" w:rsidRPr="001F24E3">
        <w:rPr>
          <w:rFonts w:ascii="Calibri" w:eastAsia="Times New Roman" w:hAnsi="Calibri" w:cs="Calibri"/>
          <w:color w:val="595959" w:themeColor="text1" w:themeTint="A6"/>
          <w:kern w:val="28"/>
          <w:sz w:val="20"/>
          <w:szCs w:val="20"/>
          <w:lang w:val="en-US" w:eastAsia="fr-FR"/>
        </w:rPr>
        <w:t>acrylic resins in a li</w:t>
      </w:r>
      <w:r w:rsidR="001F24E3">
        <w:rPr>
          <w:rFonts w:ascii="Calibri" w:eastAsia="Times New Roman" w:hAnsi="Calibri" w:cs="Calibri"/>
          <w:color w:val="595959" w:themeColor="text1" w:themeTint="A6"/>
          <w:kern w:val="28"/>
          <w:sz w:val="20"/>
          <w:szCs w:val="20"/>
          <w:lang w:val="en-US" w:eastAsia="fr-FR"/>
        </w:rPr>
        <w:t>q</w:t>
      </w:r>
      <w:r w:rsidR="00D06B9C" w:rsidRPr="001F24E3">
        <w:rPr>
          <w:rFonts w:ascii="Calibri" w:eastAsia="Times New Roman" w:hAnsi="Calibri" w:cs="Calibri"/>
          <w:color w:val="595959" w:themeColor="text1" w:themeTint="A6"/>
          <w:kern w:val="28"/>
          <w:sz w:val="20"/>
          <w:szCs w:val="20"/>
          <w:lang w:val="en-US" w:eastAsia="fr-FR"/>
        </w:rPr>
        <w:t xml:space="preserve">uid state, titanium </w:t>
      </w:r>
      <w:r w:rsidR="001F24E3">
        <w:rPr>
          <w:rFonts w:ascii="Calibri" w:eastAsia="Times New Roman" w:hAnsi="Calibri" w:cs="Calibri"/>
          <w:color w:val="595959" w:themeColor="text1" w:themeTint="A6"/>
          <w:kern w:val="28"/>
          <w:sz w:val="20"/>
          <w:szCs w:val="20"/>
          <w:lang w:val="en-US" w:eastAsia="fr-FR"/>
        </w:rPr>
        <w:t>d</w:t>
      </w:r>
      <w:r w:rsidR="00D06B9C" w:rsidRPr="001F24E3">
        <w:rPr>
          <w:rFonts w:ascii="Calibri" w:eastAsia="Times New Roman" w:hAnsi="Calibri" w:cs="Calibri"/>
          <w:color w:val="595959" w:themeColor="text1" w:themeTint="A6"/>
          <w:kern w:val="28"/>
          <w:sz w:val="20"/>
          <w:szCs w:val="20"/>
          <w:lang w:val="en-US" w:eastAsia="fr-FR"/>
        </w:rPr>
        <w:t>ioxide, talc, calcium carbonates</w:t>
      </w:r>
      <w:r w:rsidR="001F24E3" w:rsidRPr="001F24E3">
        <w:rPr>
          <w:rFonts w:ascii="Calibri" w:eastAsia="Times New Roman" w:hAnsi="Calibri" w:cs="Calibri"/>
          <w:color w:val="595959" w:themeColor="text1" w:themeTint="A6"/>
          <w:kern w:val="28"/>
          <w:sz w:val="20"/>
          <w:szCs w:val="20"/>
          <w:lang w:val="en-US" w:eastAsia="fr-FR"/>
        </w:rPr>
        <w:t>, cellulose, moistening agents and dispersers, water, natural preservatives.</w:t>
      </w:r>
    </w:p>
    <w:p w14:paraId="34394B18" w14:textId="7D75F95A" w:rsidR="00D5619D" w:rsidRPr="00FF0E0A" w:rsidRDefault="00D5619D" w:rsidP="0031715A">
      <w:pPr>
        <w:overflowPunct w:val="0"/>
        <w:autoSpaceDE w:val="0"/>
        <w:autoSpaceDN w:val="0"/>
        <w:adjustRightInd w:val="0"/>
        <w:spacing w:before="60" w:after="0" w:line="276" w:lineRule="auto"/>
        <w:rPr>
          <w:rFonts w:eastAsia="Times New Roman" w:cstheme="minorHAnsi"/>
          <w:b/>
          <w:color w:val="B2541A"/>
          <w:sz w:val="20"/>
          <w:szCs w:val="20"/>
          <w:lang w:val="it-IT" w:eastAsia="fr-FR"/>
        </w:rPr>
      </w:pPr>
      <w:r w:rsidRPr="00FF0E0A">
        <w:rPr>
          <w:rFonts w:eastAsia="Times New Roman" w:cstheme="minorHAnsi"/>
          <w:b/>
          <w:color w:val="B2541A"/>
          <w:sz w:val="20"/>
          <w:szCs w:val="20"/>
          <w:lang w:val="it-IT" w:eastAsia="fr-FR"/>
        </w:rPr>
        <w:t>C</w:t>
      </w:r>
      <w:r w:rsidR="006B662C">
        <w:rPr>
          <w:rFonts w:eastAsia="Times New Roman" w:cstheme="minorHAnsi"/>
          <w:b/>
          <w:color w:val="B2541A"/>
          <w:sz w:val="20"/>
          <w:szCs w:val="20"/>
          <w:lang w:val="it-IT" w:eastAsia="fr-FR"/>
        </w:rPr>
        <w:t xml:space="preserve">hemical and </w:t>
      </w:r>
      <w:proofErr w:type="spellStart"/>
      <w:r w:rsidR="006B662C">
        <w:rPr>
          <w:rFonts w:eastAsia="Times New Roman" w:cstheme="minorHAnsi"/>
          <w:b/>
          <w:color w:val="B2541A"/>
          <w:sz w:val="20"/>
          <w:szCs w:val="20"/>
          <w:lang w:val="it-IT" w:eastAsia="fr-FR"/>
        </w:rPr>
        <w:t>physical</w:t>
      </w:r>
      <w:proofErr w:type="spellEnd"/>
      <w:r w:rsidR="006B662C">
        <w:rPr>
          <w:rFonts w:eastAsia="Times New Roman" w:cstheme="minorHAnsi"/>
          <w:b/>
          <w:color w:val="B2541A"/>
          <w:sz w:val="20"/>
          <w:szCs w:val="20"/>
          <w:lang w:val="it-IT" w:eastAsia="fr-FR"/>
        </w:rPr>
        <w:t xml:space="preserve"> </w:t>
      </w:r>
      <w:proofErr w:type="spellStart"/>
      <w:r w:rsidR="006B662C">
        <w:rPr>
          <w:rFonts w:eastAsia="Times New Roman" w:cstheme="minorHAnsi"/>
          <w:b/>
          <w:color w:val="B2541A"/>
          <w:sz w:val="20"/>
          <w:szCs w:val="20"/>
          <w:lang w:val="it-IT" w:eastAsia="fr-FR"/>
        </w:rPr>
        <w:t>characteristics</w:t>
      </w:r>
      <w:proofErr w:type="spellEnd"/>
    </w:p>
    <w:p w14:paraId="15029DB4" w14:textId="0A37FAE3" w:rsidR="0031715A" w:rsidRPr="00FF0E0A" w:rsidRDefault="00F445B4" w:rsidP="00F445B4">
      <w:pPr>
        <w:pStyle w:val="Paragrafoelenco"/>
        <w:numPr>
          <w:ilvl w:val="0"/>
          <w:numId w:val="1"/>
        </w:numPr>
        <w:overflowPunct w:val="0"/>
        <w:autoSpaceDE w:val="0"/>
        <w:autoSpaceDN w:val="0"/>
        <w:adjustRightInd w:val="0"/>
        <w:spacing w:after="60" w:line="240" w:lineRule="auto"/>
        <w:ind w:left="170" w:hanging="170"/>
        <w:rPr>
          <w:rFonts w:eastAsia="Times New Roman" w:cstheme="minorHAnsi"/>
          <w:color w:val="595959" w:themeColor="text1" w:themeTint="A6"/>
          <w:sz w:val="20"/>
          <w:szCs w:val="20"/>
          <w:lang w:val="it-IT" w:eastAsia="fr-FR"/>
        </w:rPr>
      </w:pPr>
      <w:proofErr w:type="spellStart"/>
      <w:r w:rsidRPr="00FF0E0A">
        <w:rPr>
          <w:rFonts w:eastAsia="Times New Roman" w:cstheme="minorHAnsi"/>
          <w:color w:val="595959" w:themeColor="text1" w:themeTint="A6"/>
          <w:sz w:val="20"/>
          <w:szCs w:val="20"/>
          <w:lang w:val="it-IT" w:eastAsia="fr-FR"/>
        </w:rPr>
        <w:t>A</w:t>
      </w:r>
      <w:r w:rsidR="002135A0">
        <w:rPr>
          <w:rFonts w:eastAsia="Times New Roman" w:cstheme="minorHAnsi"/>
          <w:color w:val="595959" w:themeColor="text1" w:themeTint="A6"/>
          <w:sz w:val="20"/>
          <w:szCs w:val="20"/>
          <w:lang w:val="it-IT" w:eastAsia="fr-FR"/>
        </w:rPr>
        <w:t>ppearance</w:t>
      </w:r>
      <w:proofErr w:type="spellEnd"/>
      <w:r w:rsidR="0031715A" w:rsidRPr="00FF0E0A">
        <w:rPr>
          <w:rFonts w:eastAsia="Times New Roman" w:cstheme="minorHAnsi"/>
          <w:color w:val="595959" w:themeColor="text1" w:themeTint="A6"/>
          <w:sz w:val="20"/>
          <w:szCs w:val="20"/>
          <w:lang w:val="it-IT" w:eastAsia="fr-FR"/>
        </w:rPr>
        <w:tab/>
        <w:t xml:space="preserve">                                  </w:t>
      </w:r>
      <w:proofErr w:type="spellStart"/>
      <w:r w:rsidR="002135A0">
        <w:rPr>
          <w:rFonts w:eastAsia="Times New Roman" w:cstheme="minorHAnsi"/>
          <w:color w:val="595959" w:themeColor="text1" w:themeTint="A6"/>
          <w:sz w:val="20"/>
          <w:szCs w:val="20"/>
          <w:lang w:val="it-IT" w:eastAsia="fr-FR"/>
        </w:rPr>
        <w:t>Thixotropic</w:t>
      </w:r>
      <w:proofErr w:type="spellEnd"/>
      <w:r w:rsidR="002135A0">
        <w:rPr>
          <w:rFonts w:eastAsia="Times New Roman" w:cstheme="minorHAnsi"/>
          <w:color w:val="595959" w:themeColor="text1" w:themeTint="A6"/>
          <w:sz w:val="20"/>
          <w:szCs w:val="20"/>
          <w:lang w:val="it-IT" w:eastAsia="fr-FR"/>
        </w:rPr>
        <w:t xml:space="preserve"> paste</w:t>
      </w:r>
    </w:p>
    <w:p w14:paraId="2068CEE5" w14:textId="48B0D549" w:rsidR="0031715A" w:rsidRPr="002135A0" w:rsidRDefault="002135A0" w:rsidP="00F445B4">
      <w:pPr>
        <w:pStyle w:val="Paragrafoelenco"/>
        <w:numPr>
          <w:ilvl w:val="0"/>
          <w:numId w:val="1"/>
        </w:numPr>
        <w:overflowPunct w:val="0"/>
        <w:autoSpaceDE w:val="0"/>
        <w:autoSpaceDN w:val="0"/>
        <w:adjustRightInd w:val="0"/>
        <w:spacing w:after="60" w:line="240" w:lineRule="auto"/>
        <w:ind w:left="170" w:hanging="170"/>
        <w:rPr>
          <w:rFonts w:eastAsia="Times New Roman" w:cstheme="minorHAnsi"/>
          <w:color w:val="595959" w:themeColor="text1" w:themeTint="A6"/>
          <w:sz w:val="20"/>
          <w:szCs w:val="20"/>
          <w:lang w:val="en-US" w:eastAsia="fr-FR"/>
        </w:rPr>
      </w:pPr>
      <w:r w:rsidRPr="002135A0">
        <w:rPr>
          <w:rFonts w:eastAsia="Times New Roman" w:cstheme="minorHAnsi"/>
          <w:color w:val="595959" w:themeColor="text1" w:themeTint="A6"/>
          <w:sz w:val="20"/>
          <w:szCs w:val="20"/>
          <w:lang w:val="en-US" w:eastAsia="fr-FR"/>
        </w:rPr>
        <w:t>Specific weight</w:t>
      </w:r>
      <w:r w:rsidR="00F445B4" w:rsidRPr="002135A0">
        <w:rPr>
          <w:rFonts w:eastAsia="Times New Roman" w:cstheme="minorHAnsi"/>
          <w:color w:val="595959" w:themeColor="text1" w:themeTint="A6"/>
          <w:sz w:val="20"/>
          <w:szCs w:val="20"/>
          <w:lang w:val="en-US" w:eastAsia="fr-FR"/>
        </w:rPr>
        <w:t xml:space="preserve"> 20° C +/- 1° C</w:t>
      </w:r>
      <w:r w:rsidR="00F445B4" w:rsidRPr="002135A0">
        <w:rPr>
          <w:rFonts w:eastAsia="Times New Roman" w:cstheme="minorHAnsi"/>
          <w:color w:val="595959" w:themeColor="text1" w:themeTint="A6"/>
          <w:sz w:val="20"/>
          <w:szCs w:val="20"/>
          <w:lang w:val="en-US" w:eastAsia="fr-FR"/>
        </w:rPr>
        <w:tab/>
        <w:t xml:space="preserve">   1,</w:t>
      </w:r>
      <w:r w:rsidR="0031715A" w:rsidRPr="002135A0">
        <w:rPr>
          <w:rFonts w:eastAsia="Times New Roman" w:cstheme="minorHAnsi"/>
          <w:color w:val="595959" w:themeColor="text1" w:themeTint="A6"/>
          <w:sz w:val="20"/>
          <w:szCs w:val="20"/>
          <w:lang w:val="en-US" w:eastAsia="fr-FR"/>
        </w:rPr>
        <w:t xml:space="preserve">33 </w:t>
      </w:r>
      <w:proofErr w:type="spellStart"/>
      <w:r>
        <w:rPr>
          <w:rFonts w:eastAsia="Times New Roman" w:cstheme="minorHAnsi"/>
          <w:color w:val="595959" w:themeColor="text1" w:themeTint="A6"/>
          <w:sz w:val="20"/>
          <w:szCs w:val="20"/>
          <w:lang w:val="en-US" w:eastAsia="fr-FR"/>
        </w:rPr>
        <w:t>approx</w:t>
      </w:r>
      <w:proofErr w:type="spellEnd"/>
    </w:p>
    <w:p w14:paraId="6FD5EC1F" w14:textId="77777777" w:rsidR="0031715A" w:rsidRPr="00FF0E0A" w:rsidRDefault="0031715A" w:rsidP="0031715A">
      <w:pPr>
        <w:pStyle w:val="Paragrafoelenco"/>
        <w:numPr>
          <w:ilvl w:val="0"/>
          <w:numId w:val="1"/>
        </w:numPr>
        <w:overflowPunct w:val="0"/>
        <w:autoSpaceDE w:val="0"/>
        <w:autoSpaceDN w:val="0"/>
        <w:adjustRightInd w:val="0"/>
        <w:spacing w:after="60" w:line="240" w:lineRule="auto"/>
        <w:ind w:left="170" w:hanging="170"/>
        <w:rPr>
          <w:rFonts w:eastAsia="Times New Roman" w:cstheme="minorHAnsi"/>
          <w:color w:val="595959" w:themeColor="text1" w:themeTint="A6"/>
          <w:sz w:val="20"/>
          <w:szCs w:val="20"/>
          <w:lang w:val="it-IT" w:eastAsia="fr-FR"/>
        </w:rPr>
      </w:pPr>
      <w:r w:rsidRPr="00FF0E0A">
        <w:rPr>
          <w:rFonts w:eastAsia="Times New Roman" w:cstheme="minorHAnsi"/>
          <w:color w:val="595959" w:themeColor="text1" w:themeTint="A6"/>
          <w:sz w:val="20"/>
          <w:szCs w:val="20"/>
          <w:lang w:val="it-IT" w:eastAsia="fr-FR"/>
        </w:rPr>
        <w:t>pH</w:t>
      </w:r>
      <w:r w:rsidRPr="00FF0E0A">
        <w:rPr>
          <w:rFonts w:eastAsia="Times New Roman" w:cstheme="minorHAnsi"/>
          <w:color w:val="595959" w:themeColor="text1" w:themeTint="A6"/>
          <w:sz w:val="20"/>
          <w:szCs w:val="20"/>
          <w:lang w:val="it-IT" w:eastAsia="fr-FR"/>
        </w:rPr>
        <w:tab/>
        <w:t xml:space="preserve">                                                  8/10</w:t>
      </w:r>
    </w:p>
    <w:p w14:paraId="7CD065A8" w14:textId="49D9E58C" w:rsidR="00D5619D" w:rsidRPr="00FF0E0A" w:rsidRDefault="00D5619D" w:rsidP="0031715A">
      <w:pPr>
        <w:widowControl w:val="0"/>
        <w:spacing w:before="60" w:after="0" w:line="240" w:lineRule="auto"/>
        <w:jc w:val="both"/>
        <w:rPr>
          <w:rFonts w:ascii="Calibri" w:eastAsia="Times New Roman" w:hAnsi="Calibri" w:cs="Calibri"/>
          <w:b/>
          <w:color w:val="B2541A"/>
          <w:kern w:val="28"/>
          <w:sz w:val="20"/>
          <w:szCs w:val="20"/>
          <w:lang w:val="it-IT" w:eastAsia="fr-FR"/>
        </w:rPr>
      </w:pPr>
      <w:proofErr w:type="spellStart"/>
      <w:r w:rsidRPr="00FF0E0A">
        <w:rPr>
          <w:rFonts w:ascii="Calibri" w:eastAsia="Times New Roman" w:hAnsi="Calibri" w:cs="Calibri"/>
          <w:b/>
          <w:color w:val="B2541A"/>
          <w:kern w:val="28"/>
          <w:sz w:val="20"/>
          <w:szCs w:val="20"/>
          <w:lang w:val="it-IT" w:eastAsia="fr-FR"/>
        </w:rPr>
        <w:t>Prepara</w:t>
      </w:r>
      <w:r w:rsidR="0010692C">
        <w:rPr>
          <w:rFonts w:ascii="Calibri" w:eastAsia="Times New Roman" w:hAnsi="Calibri" w:cs="Calibri"/>
          <w:b/>
          <w:color w:val="B2541A"/>
          <w:kern w:val="28"/>
          <w:sz w:val="20"/>
          <w:szCs w:val="20"/>
          <w:lang w:val="it-IT" w:eastAsia="fr-FR"/>
        </w:rPr>
        <w:t>tion</w:t>
      </w:r>
      <w:proofErr w:type="spellEnd"/>
      <w:r w:rsidR="0010692C">
        <w:rPr>
          <w:rFonts w:ascii="Calibri" w:eastAsia="Times New Roman" w:hAnsi="Calibri" w:cs="Calibri"/>
          <w:b/>
          <w:color w:val="B2541A"/>
          <w:kern w:val="28"/>
          <w:sz w:val="20"/>
          <w:szCs w:val="20"/>
          <w:lang w:val="it-IT" w:eastAsia="fr-FR"/>
        </w:rPr>
        <w:t xml:space="preserve"> of the </w:t>
      </w:r>
      <w:proofErr w:type="spellStart"/>
      <w:r w:rsidR="0010692C">
        <w:rPr>
          <w:rFonts w:ascii="Calibri" w:eastAsia="Times New Roman" w:hAnsi="Calibri" w:cs="Calibri"/>
          <w:b/>
          <w:color w:val="B2541A"/>
          <w:kern w:val="28"/>
          <w:sz w:val="20"/>
          <w:szCs w:val="20"/>
          <w:lang w:val="it-IT" w:eastAsia="fr-FR"/>
        </w:rPr>
        <w:t>surface</w:t>
      </w:r>
      <w:proofErr w:type="spellEnd"/>
    </w:p>
    <w:p w14:paraId="61D8DCBC" w14:textId="628C0724" w:rsidR="002E7F98" w:rsidRPr="00D06B9C" w:rsidRDefault="002135A0" w:rsidP="002E7F98">
      <w:pPr>
        <w:widowControl w:val="0"/>
        <w:spacing w:after="0" w:line="240" w:lineRule="auto"/>
        <w:jc w:val="both"/>
        <w:rPr>
          <w:rFonts w:ascii="Calibri" w:eastAsia="Times New Roman" w:hAnsi="Calibri" w:cs="Calibri"/>
          <w:color w:val="595959" w:themeColor="text1" w:themeTint="A6"/>
          <w:kern w:val="28"/>
          <w:sz w:val="20"/>
          <w:szCs w:val="20"/>
          <w:lang w:val="en-US" w:eastAsia="fr-FR"/>
        </w:rPr>
      </w:pPr>
      <w:r w:rsidRPr="00D06B9C">
        <w:rPr>
          <w:rFonts w:ascii="Calibri" w:eastAsia="Times New Roman" w:hAnsi="Calibri" w:cs="Calibri"/>
          <w:color w:val="595959" w:themeColor="text1" w:themeTint="A6"/>
          <w:kern w:val="28"/>
          <w:sz w:val="20"/>
          <w:szCs w:val="20"/>
          <w:lang w:val="en-US" w:eastAsia="fr-FR"/>
        </w:rPr>
        <w:t>The surface must be dry, absorbent, clean, without dust or traces of fats</w:t>
      </w:r>
      <w:r w:rsidR="00254FA0" w:rsidRPr="00D06B9C">
        <w:rPr>
          <w:rFonts w:ascii="Calibri" w:eastAsia="Times New Roman" w:hAnsi="Calibri" w:cs="Calibri"/>
          <w:color w:val="595959" w:themeColor="text1" w:themeTint="A6"/>
          <w:kern w:val="28"/>
          <w:sz w:val="20"/>
          <w:szCs w:val="20"/>
          <w:lang w:val="en-US" w:eastAsia="fr-FR"/>
        </w:rPr>
        <w:t>.</w:t>
      </w:r>
    </w:p>
    <w:p w14:paraId="5798F821" w14:textId="3B018CC6" w:rsidR="0089766A" w:rsidRPr="00D97C6C" w:rsidRDefault="00D97C6C" w:rsidP="0089766A">
      <w:pPr>
        <w:widowControl w:val="0"/>
        <w:spacing w:after="0" w:line="240" w:lineRule="auto"/>
        <w:jc w:val="both"/>
        <w:rPr>
          <w:rFonts w:ascii="Calibri" w:eastAsia="Times New Roman" w:hAnsi="Calibri" w:cs="Calibri"/>
          <w:color w:val="595959" w:themeColor="text1" w:themeTint="A6"/>
          <w:kern w:val="28"/>
          <w:sz w:val="20"/>
          <w:szCs w:val="20"/>
          <w:lang w:val="en-US" w:eastAsia="fr-FR"/>
        </w:rPr>
      </w:pPr>
      <w:r w:rsidRPr="00D97C6C">
        <w:rPr>
          <w:rFonts w:ascii="Calibri" w:eastAsia="Times New Roman" w:hAnsi="Calibri" w:cs="Calibri"/>
          <w:b/>
          <w:color w:val="595959" w:themeColor="text1" w:themeTint="A6"/>
          <w:kern w:val="28"/>
          <w:sz w:val="20"/>
          <w:szCs w:val="20"/>
          <w:lang w:val="en-US" w:eastAsia="fr-FR"/>
        </w:rPr>
        <w:t>Finishing plaster</w:t>
      </w:r>
      <w:r w:rsidR="0089766A" w:rsidRPr="00D97C6C">
        <w:rPr>
          <w:rFonts w:ascii="Calibri" w:eastAsia="Times New Roman" w:hAnsi="Calibri" w:cs="Calibri"/>
          <w:b/>
          <w:color w:val="595959" w:themeColor="text1" w:themeTint="A6"/>
          <w:kern w:val="28"/>
          <w:sz w:val="20"/>
          <w:szCs w:val="20"/>
          <w:lang w:val="en-US" w:eastAsia="fr-FR"/>
        </w:rPr>
        <w:t xml:space="preserve">: </w:t>
      </w:r>
      <w:r w:rsidRPr="00D97C6C">
        <w:rPr>
          <w:rFonts w:ascii="Calibri" w:eastAsia="Times New Roman" w:hAnsi="Calibri" w:cs="Calibri"/>
          <w:color w:val="595959" w:themeColor="text1" w:themeTint="A6"/>
          <w:kern w:val="28"/>
          <w:sz w:val="20"/>
          <w:szCs w:val="20"/>
          <w:lang w:val="en-US" w:eastAsia="fr-FR"/>
        </w:rPr>
        <w:t xml:space="preserve">thorough scraping away of old and flaking paint and </w:t>
      </w:r>
      <w:r>
        <w:rPr>
          <w:rFonts w:ascii="Calibri" w:eastAsia="Times New Roman" w:hAnsi="Calibri" w:cs="Calibri"/>
          <w:color w:val="595959" w:themeColor="text1" w:themeTint="A6"/>
          <w:kern w:val="28"/>
          <w:sz w:val="20"/>
          <w:szCs w:val="20"/>
          <w:lang w:val="en-US" w:eastAsia="fr-FR"/>
        </w:rPr>
        <w:t>subsequent smoothing and filling if necessary</w:t>
      </w:r>
      <w:r w:rsidR="0089766A" w:rsidRPr="00D97C6C">
        <w:rPr>
          <w:rFonts w:ascii="Calibri" w:eastAsia="Times New Roman" w:hAnsi="Calibri" w:cs="Calibri"/>
          <w:color w:val="595959" w:themeColor="text1" w:themeTint="A6"/>
          <w:kern w:val="28"/>
          <w:sz w:val="20"/>
          <w:szCs w:val="20"/>
          <w:lang w:val="en-US" w:eastAsia="fr-FR"/>
        </w:rPr>
        <w:t>.</w:t>
      </w:r>
    </w:p>
    <w:p w14:paraId="2273F00B" w14:textId="6F8C5C58" w:rsidR="0089766A" w:rsidRPr="00F43FBB" w:rsidRDefault="00B47CE1" w:rsidP="0089766A">
      <w:pPr>
        <w:widowControl w:val="0"/>
        <w:spacing w:after="0" w:line="240" w:lineRule="auto"/>
        <w:jc w:val="both"/>
        <w:rPr>
          <w:rFonts w:ascii="Calibri" w:eastAsia="Times New Roman" w:hAnsi="Calibri" w:cs="Calibri"/>
          <w:color w:val="595959" w:themeColor="text1" w:themeTint="A6"/>
          <w:kern w:val="28"/>
          <w:sz w:val="20"/>
          <w:szCs w:val="20"/>
          <w:lang w:val="en-US" w:eastAsia="fr-FR"/>
        </w:rPr>
      </w:pPr>
      <w:r w:rsidRPr="00F43FBB">
        <w:rPr>
          <w:rFonts w:ascii="Calibri" w:eastAsia="Times New Roman" w:hAnsi="Calibri" w:cs="Calibri"/>
          <w:b/>
          <w:color w:val="595959" w:themeColor="text1" w:themeTint="A6"/>
          <w:kern w:val="28"/>
          <w:sz w:val="20"/>
          <w:szCs w:val="20"/>
          <w:lang w:val="en-US" w:eastAsia="fr-FR"/>
        </w:rPr>
        <w:t>Plaster levelling:</w:t>
      </w:r>
      <w:r w:rsidR="0089766A" w:rsidRPr="00F43FBB">
        <w:rPr>
          <w:rFonts w:ascii="Calibri" w:eastAsia="Times New Roman" w:hAnsi="Calibri" w:cs="Calibri"/>
          <w:color w:val="595959" w:themeColor="text1" w:themeTint="A6"/>
          <w:kern w:val="28"/>
          <w:sz w:val="20"/>
          <w:szCs w:val="20"/>
          <w:lang w:val="en-US" w:eastAsia="fr-FR"/>
        </w:rPr>
        <w:t xml:space="preserve"> </w:t>
      </w:r>
      <w:r w:rsidRPr="00F43FBB">
        <w:rPr>
          <w:rFonts w:ascii="Calibri" w:eastAsia="Times New Roman" w:hAnsi="Calibri" w:cs="Calibri"/>
          <w:color w:val="595959" w:themeColor="text1" w:themeTint="A6"/>
          <w:kern w:val="28"/>
          <w:sz w:val="20"/>
          <w:szCs w:val="20"/>
          <w:lang w:val="en-US" w:eastAsia="fr-FR"/>
        </w:rPr>
        <w:t>ensure it is perfectly dry</w:t>
      </w:r>
      <w:r w:rsidR="0089766A" w:rsidRPr="00F43FBB">
        <w:rPr>
          <w:rFonts w:ascii="Calibri" w:eastAsia="Times New Roman" w:hAnsi="Calibri" w:cs="Calibri"/>
          <w:color w:val="595959" w:themeColor="text1" w:themeTint="A6"/>
          <w:kern w:val="28"/>
          <w:sz w:val="20"/>
          <w:szCs w:val="20"/>
          <w:lang w:val="en-US" w:eastAsia="fr-FR"/>
        </w:rPr>
        <w:t>.</w:t>
      </w:r>
    </w:p>
    <w:p w14:paraId="54CC989B" w14:textId="70347639" w:rsidR="00254FA0" w:rsidRPr="00D97C6C" w:rsidRDefault="00D97C6C" w:rsidP="0089766A">
      <w:pPr>
        <w:widowControl w:val="0"/>
        <w:spacing w:after="0" w:line="240" w:lineRule="auto"/>
        <w:jc w:val="both"/>
        <w:rPr>
          <w:rFonts w:ascii="Calibri" w:eastAsia="Times New Roman" w:hAnsi="Calibri" w:cs="Calibri"/>
          <w:color w:val="595959" w:themeColor="text1" w:themeTint="A6"/>
          <w:kern w:val="28"/>
          <w:sz w:val="20"/>
          <w:szCs w:val="20"/>
          <w:lang w:val="en-US" w:eastAsia="fr-FR"/>
        </w:rPr>
      </w:pPr>
      <w:r w:rsidRPr="00D97C6C">
        <w:rPr>
          <w:rFonts w:ascii="Calibri" w:eastAsia="Times New Roman" w:hAnsi="Calibri" w:cs="Calibri"/>
          <w:b/>
          <w:color w:val="595959" w:themeColor="text1" w:themeTint="A6"/>
          <w:kern w:val="28"/>
          <w:sz w:val="20"/>
          <w:szCs w:val="20"/>
          <w:lang w:val="en-US" w:eastAsia="fr-FR"/>
        </w:rPr>
        <w:t>Wood</w:t>
      </w:r>
      <w:r w:rsidR="0044134B" w:rsidRPr="00D97C6C">
        <w:rPr>
          <w:rFonts w:ascii="Calibri" w:eastAsia="Times New Roman" w:hAnsi="Calibri" w:cs="Calibri"/>
          <w:b/>
          <w:color w:val="595959" w:themeColor="text1" w:themeTint="A6"/>
          <w:kern w:val="28"/>
          <w:sz w:val="20"/>
          <w:szCs w:val="20"/>
          <w:lang w:val="en-US" w:eastAsia="fr-FR"/>
        </w:rPr>
        <w:t>:</w:t>
      </w:r>
      <w:r w:rsidR="0044134B" w:rsidRPr="00D97C6C">
        <w:rPr>
          <w:rFonts w:ascii="Calibri" w:eastAsia="Times New Roman" w:hAnsi="Calibri" w:cs="Calibri"/>
          <w:color w:val="595959" w:themeColor="text1" w:themeTint="A6"/>
          <w:kern w:val="28"/>
          <w:sz w:val="20"/>
          <w:szCs w:val="20"/>
          <w:lang w:val="en-US" w:eastAsia="fr-FR"/>
        </w:rPr>
        <w:t xml:space="preserve"> in </w:t>
      </w:r>
      <w:r w:rsidRPr="00D97C6C">
        <w:rPr>
          <w:rFonts w:ascii="Calibri" w:eastAsia="Times New Roman" w:hAnsi="Calibri" w:cs="Calibri"/>
          <w:color w:val="595959" w:themeColor="text1" w:themeTint="A6"/>
          <w:kern w:val="28"/>
          <w:sz w:val="20"/>
          <w:szCs w:val="20"/>
          <w:lang w:val="en-US" w:eastAsia="fr-FR"/>
        </w:rPr>
        <w:t xml:space="preserve">the presence of old </w:t>
      </w:r>
      <w:proofErr w:type="gramStart"/>
      <w:r w:rsidRPr="00D97C6C">
        <w:rPr>
          <w:rFonts w:ascii="Calibri" w:eastAsia="Times New Roman" w:hAnsi="Calibri" w:cs="Calibri"/>
          <w:color w:val="595959" w:themeColor="text1" w:themeTint="A6"/>
          <w:kern w:val="28"/>
          <w:sz w:val="20"/>
          <w:szCs w:val="20"/>
          <w:lang w:val="en-US" w:eastAsia="fr-FR"/>
        </w:rPr>
        <w:t>paint</w:t>
      </w:r>
      <w:proofErr w:type="gramEnd"/>
      <w:r w:rsidRPr="00D97C6C">
        <w:rPr>
          <w:rFonts w:ascii="Calibri" w:eastAsia="Times New Roman" w:hAnsi="Calibri" w:cs="Calibri"/>
          <w:color w:val="595959" w:themeColor="text1" w:themeTint="A6"/>
          <w:kern w:val="28"/>
          <w:sz w:val="20"/>
          <w:szCs w:val="20"/>
          <w:lang w:val="en-US" w:eastAsia="fr-FR"/>
        </w:rPr>
        <w:t xml:space="preserve"> which is flaked and pealing, it is necessary to remove it</w:t>
      </w:r>
      <w:r w:rsidR="0044134B" w:rsidRPr="00D97C6C">
        <w:rPr>
          <w:rFonts w:ascii="Calibri" w:eastAsia="Times New Roman" w:hAnsi="Calibri" w:cs="Calibri"/>
          <w:color w:val="595959" w:themeColor="text1" w:themeTint="A6"/>
          <w:kern w:val="28"/>
          <w:sz w:val="20"/>
          <w:szCs w:val="20"/>
          <w:lang w:val="en-US" w:eastAsia="fr-FR"/>
        </w:rPr>
        <w:t xml:space="preserve">; </w:t>
      </w:r>
      <w:r w:rsidRPr="00D97C6C">
        <w:rPr>
          <w:rFonts w:ascii="Calibri" w:eastAsia="Times New Roman" w:hAnsi="Calibri" w:cs="Calibri"/>
          <w:color w:val="595959" w:themeColor="text1" w:themeTint="A6"/>
          <w:kern w:val="28"/>
          <w:sz w:val="20"/>
          <w:szCs w:val="20"/>
          <w:lang w:val="en-US" w:eastAsia="fr-FR"/>
        </w:rPr>
        <w:t>after which thorough cleaning is</w:t>
      </w:r>
      <w:r>
        <w:rPr>
          <w:rFonts w:ascii="Calibri" w:eastAsia="Times New Roman" w:hAnsi="Calibri" w:cs="Calibri"/>
          <w:color w:val="595959" w:themeColor="text1" w:themeTint="A6"/>
          <w:kern w:val="28"/>
          <w:sz w:val="20"/>
          <w:szCs w:val="20"/>
          <w:lang w:val="en-US" w:eastAsia="fr-FR"/>
        </w:rPr>
        <w:t xml:space="preserve"> necessary with repeated washes with water and caustic soda or strong detergents until the wood surface is completely visible.</w:t>
      </w:r>
      <w:r w:rsidR="0044134B" w:rsidRPr="00D97C6C">
        <w:rPr>
          <w:rFonts w:ascii="Calibri" w:eastAsia="Times New Roman" w:hAnsi="Calibri" w:cs="Calibri"/>
          <w:color w:val="595959" w:themeColor="text1" w:themeTint="A6"/>
          <w:kern w:val="28"/>
          <w:sz w:val="20"/>
          <w:szCs w:val="20"/>
          <w:lang w:val="en-US" w:eastAsia="fr-FR"/>
        </w:rPr>
        <w:t xml:space="preserve"> </w:t>
      </w:r>
    </w:p>
    <w:p w14:paraId="48075E81" w14:textId="70A4C82E" w:rsidR="0044134B" w:rsidRPr="00D97C6C" w:rsidRDefault="00D97C6C" w:rsidP="0089766A">
      <w:pPr>
        <w:widowControl w:val="0"/>
        <w:spacing w:after="0" w:line="240" w:lineRule="auto"/>
        <w:jc w:val="both"/>
        <w:rPr>
          <w:rFonts w:ascii="Calibri" w:eastAsia="Times New Roman" w:hAnsi="Calibri" w:cs="Calibri"/>
          <w:bCs/>
          <w:color w:val="595959" w:themeColor="text1" w:themeTint="A6"/>
          <w:kern w:val="28"/>
          <w:sz w:val="20"/>
          <w:szCs w:val="20"/>
          <w:lang w:val="en-US" w:eastAsia="fr-FR"/>
        </w:rPr>
      </w:pPr>
      <w:r w:rsidRPr="00D97C6C">
        <w:rPr>
          <w:rFonts w:ascii="Calibri" w:eastAsia="Times New Roman" w:hAnsi="Calibri" w:cs="Calibri"/>
          <w:color w:val="595959" w:themeColor="text1" w:themeTint="A6"/>
          <w:kern w:val="28"/>
          <w:sz w:val="20"/>
          <w:szCs w:val="20"/>
          <w:lang w:val="en-US" w:eastAsia="fr-FR"/>
        </w:rPr>
        <w:t>Fill, where necessary, limiting to cracks and knots.</w:t>
      </w:r>
    </w:p>
    <w:p w14:paraId="5DC15FCA" w14:textId="723F0EC0" w:rsidR="00D5619D" w:rsidRPr="00135D0D" w:rsidRDefault="00D5619D" w:rsidP="0031715A">
      <w:pPr>
        <w:widowControl w:val="0"/>
        <w:spacing w:before="60" w:after="0" w:line="240" w:lineRule="auto"/>
        <w:jc w:val="both"/>
        <w:rPr>
          <w:rFonts w:ascii="Calibri" w:eastAsia="Times New Roman" w:hAnsi="Calibri" w:cs="Calibri"/>
          <w:b/>
          <w:bCs/>
          <w:color w:val="B2541A"/>
          <w:kern w:val="28"/>
          <w:sz w:val="20"/>
          <w:szCs w:val="20"/>
          <w:lang w:val="en-US" w:eastAsia="fr-FR"/>
        </w:rPr>
      </w:pPr>
      <w:r w:rsidRPr="00135D0D">
        <w:rPr>
          <w:rFonts w:ascii="Calibri" w:eastAsia="Times New Roman" w:hAnsi="Calibri" w:cs="Calibri"/>
          <w:b/>
          <w:bCs/>
          <w:color w:val="B2541A"/>
          <w:kern w:val="28"/>
          <w:sz w:val="20"/>
          <w:szCs w:val="20"/>
          <w:lang w:val="en-US" w:eastAsia="fr-FR"/>
        </w:rPr>
        <w:t>Applica</w:t>
      </w:r>
      <w:r w:rsidR="0010692C" w:rsidRPr="00135D0D">
        <w:rPr>
          <w:rFonts w:ascii="Calibri" w:eastAsia="Times New Roman" w:hAnsi="Calibri" w:cs="Calibri"/>
          <w:b/>
          <w:bCs/>
          <w:color w:val="B2541A"/>
          <w:kern w:val="28"/>
          <w:sz w:val="20"/>
          <w:szCs w:val="20"/>
          <w:lang w:val="en-US" w:eastAsia="fr-FR"/>
        </w:rPr>
        <w:t>tion</w:t>
      </w:r>
      <w:r w:rsidR="0031715A" w:rsidRPr="00135D0D">
        <w:rPr>
          <w:rFonts w:ascii="Calibri" w:eastAsia="Times New Roman" w:hAnsi="Calibri" w:cs="Calibri"/>
          <w:b/>
          <w:bCs/>
          <w:color w:val="B2541A"/>
          <w:kern w:val="28"/>
          <w:sz w:val="20"/>
          <w:szCs w:val="20"/>
          <w:lang w:val="en-US" w:eastAsia="fr-FR"/>
        </w:rPr>
        <w:t> </w:t>
      </w:r>
    </w:p>
    <w:p w14:paraId="5E84BBEC" w14:textId="5AA22E51" w:rsidR="002E7F98" w:rsidRPr="00135D0D" w:rsidRDefault="00F06D4E" w:rsidP="0031715A">
      <w:pPr>
        <w:widowControl w:val="0"/>
        <w:spacing w:after="0" w:line="240" w:lineRule="auto"/>
        <w:jc w:val="both"/>
        <w:rPr>
          <w:rFonts w:ascii="Calibri" w:eastAsia="Times New Roman" w:hAnsi="Calibri" w:cs="Calibri"/>
          <w:bCs/>
          <w:color w:val="595959" w:themeColor="text1" w:themeTint="A6"/>
          <w:kern w:val="28"/>
          <w:sz w:val="20"/>
          <w:szCs w:val="20"/>
          <w:lang w:val="en-US" w:eastAsia="fr-FR"/>
        </w:rPr>
      </w:pPr>
      <w:r w:rsidRPr="00135D0D">
        <w:rPr>
          <w:rFonts w:ascii="Calibri" w:eastAsia="Times New Roman" w:hAnsi="Calibri" w:cs="Calibri"/>
          <w:bCs/>
          <w:color w:val="595959" w:themeColor="text1" w:themeTint="A6"/>
          <w:kern w:val="28"/>
          <w:sz w:val="20"/>
          <w:szCs w:val="20"/>
          <w:lang w:val="en-US" w:eastAsia="fr-FR"/>
        </w:rPr>
        <w:t>Stir well before application</w:t>
      </w:r>
      <w:r w:rsidR="002E7F98" w:rsidRPr="00135D0D">
        <w:rPr>
          <w:rFonts w:ascii="Calibri" w:eastAsia="Times New Roman" w:hAnsi="Calibri" w:cs="Calibri"/>
          <w:bCs/>
          <w:color w:val="595959" w:themeColor="text1" w:themeTint="A6"/>
          <w:kern w:val="28"/>
          <w:sz w:val="20"/>
          <w:szCs w:val="20"/>
          <w:lang w:val="en-US" w:eastAsia="fr-FR"/>
        </w:rPr>
        <w:t>.</w:t>
      </w:r>
    </w:p>
    <w:p w14:paraId="252A2A06" w14:textId="3C6BD2E3" w:rsidR="0089766A" w:rsidRPr="00F06D4E" w:rsidRDefault="0089766A" w:rsidP="0031715A">
      <w:pPr>
        <w:widowControl w:val="0"/>
        <w:spacing w:after="0" w:line="240" w:lineRule="auto"/>
        <w:jc w:val="both"/>
        <w:rPr>
          <w:rFonts w:ascii="Calibri" w:eastAsia="Times New Roman" w:hAnsi="Calibri" w:cs="Calibri"/>
          <w:bCs/>
          <w:color w:val="595959" w:themeColor="text1" w:themeTint="A6"/>
          <w:kern w:val="28"/>
          <w:sz w:val="20"/>
          <w:szCs w:val="20"/>
          <w:lang w:val="en-US" w:eastAsia="fr-FR"/>
        </w:rPr>
      </w:pPr>
      <w:r w:rsidRPr="00F06D4E">
        <w:rPr>
          <w:rFonts w:ascii="Calibri" w:eastAsia="Times New Roman" w:hAnsi="Calibri" w:cs="Calibri"/>
          <w:bCs/>
          <w:color w:val="595959" w:themeColor="text1" w:themeTint="A6"/>
          <w:kern w:val="28"/>
          <w:sz w:val="20"/>
          <w:szCs w:val="20"/>
          <w:lang w:val="en-US" w:eastAsia="fr-FR"/>
        </w:rPr>
        <w:t>Applica</w:t>
      </w:r>
      <w:r w:rsidR="00F06D4E" w:rsidRPr="00F06D4E">
        <w:rPr>
          <w:rFonts w:ascii="Calibri" w:eastAsia="Times New Roman" w:hAnsi="Calibri" w:cs="Calibri"/>
          <w:bCs/>
          <w:color w:val="595959" w:themeColor="text1" w:themeTint="A6"/>
          <w:kern w:val="28"/>
          <w:sz w:val="20"/>
          <w:szCs w:val="20"/>
          <w:lang w:val="en-US" w:eastAsia="fr-FR"/>
        </w:rPr>
        <w:t>tion by brush, roller or spray</w:t>
      </w:r>
      <w:r w:rsidR="00F43FBB">
        <w:rPr>
          <w:rFonts w:ascii="Calibri" w:eastAsia="Times New Roman" w:hAnsi="Calibri" w:cs="Calibri"/>
          <w:bCs/>
          <w:color w:val="595959" w:themeColor="text1" w:themeTint="A6"/>
          <w:kern w:val="28"/>
          <w:sz w:val="20"/>
          <w:szCs w:val="20"/>
          <w:lang w:val="en-US" w:eastAsia="fr-FR"/>
        </w:rPr>
        <w:t>-</w:t>
      </w:r>
      <w:r w:rsidR="00F06D4E" w:rsidRPr="00F06D4E">
        <w:rPr>
          <w:rFonts w:ascii="Calibri" w:eastAsia="Times New Roman" w:hAnsi="Calibri" w:cs="Calibri"/>
          <w:bCs/>
          <w:color w:val="595959" w:themeColor="text1" w:themeTint="A6"/>
          <w:kern w:val="28"/>
          <w:sz w:val="20"/>
          <w:szCs w:val="20"/>
          <w:lang w:val="en-US" w:eastAsia="fr-FR"/>
        </w:rPr>
        <w:t>gun</w:t>
      </w:r>
      <w:r w:rsidRPr="00F06D4E">
        <w:rPr>
          <w:rFonts w:ascii="Calibri" w:eastAsia="Times New Roman" w:hAnsi="Calibri" w:cs="Calibri"/>
          <w:bCs/>
          <w:color w:val="595959" w:themeColor="text1" w:themeTint="A6"/>
          <w:kern w:val="28"/>
          <w:sz w:val="20"/>
          <w:szCs w:val="20"/>
          <w:lang w:val="en-US" w:eastAsia="fr-FR"/>
        </w:rPr>
        <w:t xml:space="preserve">; </w:t>
      </w:r>
      <w:r w:rsidR="00F06D4E" w:rsidRPr="00F06D4E">
        <w:rPr>
          <w:rFonts w:ascii="Calibri" w:eastAsia="Times New Roman" w:hAnsi="Calibri" w:cs="Calibri"/>
          <w:bCs/>
          <w:color w:val="595959" w:themeColor="text1" w:themeTint="A6"/>
          <w:kern w:val="28"/>
          <w:sz w:val="20"/>
          <w:szCs w:val="20"/>
          <w:lang w:val="en-US" w:eastAsia="fr-FR"/>
        </w:rPr>
        <w:t>after</w:t>
      </w:r>
      <w:r w:rsidRPr="00F06D4E">
        <w:rPr>
          <w:rFonts w:ascii="Calibri" w:eastAsia="Times New Roman" w:hAnsi="Calibri" w:cs="Calibri"/>
          <w:bCs/>
          <w:color w:val="595959" w:themeColor="text1" w:themeTint="A6"/>
          <w:kern w:val="28"/>
          <w:sz w:val="20"/>
          <w:szCs w:val="20"/>
          <w:lang w:val="en-US" w:eastAsia="fr-FR"/>
        </w:rPr>
        <w:t xml:space="preserve"> 30-60 minut</w:t>
      </w:r>
      <w:r w:rsidR="00F06D4E" w:rsidRPr="00F06D4E">
        <w:rPr>
          <w:rFonts w:ascii="Calibri" w:eastAsia="Times New Roman" w:hAnsi="Calibri" w:cs="Calibri"/>
          <w:bCs/>
          <w:color w:val="595959" w:themeColor="text1" w:themeTint="A6"/>
          <w:kern w:val="28"/>
          <w:sz w:val="20"/>
          <w:szCs w:val="20"/>
          <w:lang w:val="en-US" w:eastAsia="fr-FR"/>
        </w:rPr>
        <w:t>es</w:t>
      </w:r>
      <w:r w:rsidRPr="00F06D4E">
        <w:rPr>
          <w:rFonts w:ascii="Calibri" w:eastAsia="Times New Roman" w:hAnsi="Calibri" w:cs="Calibri"/>
          <w:bCs/>
          <w:color w:val="595959" w:themeColor="text1" w:themeTint="A6"/>
          <w:kern w:val="28"/>
          <w:sz w:val="20"/>
          <w:szCs w:val="20"/>
          <w:lang w:val="en-US" w:eastAsia="fr-FR"/>
        </w:rPr>
        <w:t xml:space="preserve"> </w:t>
      </w:r>
      <w:r w:rsidR="00F06D4E" w:rsidRPr="00F06D4E">
        <w:rPr>
          <w:rFonts w:ascii="Calibri" w:eastAsia="Times New Roman" w:hAnsi="Calibri" w:cs="Calibri"/>
          <w:bCs/>
          <w:color w:val="595959" w:themeColor="text1" w:themeTint="A6"/>
          <w:kern w:val="28"/>
          <w:sz w:val="20"/>
          <w:szCs w:val="20"/>
          <w:lang w:val="en-US" w:eastAsia="fr-FR"/>
        </w:rPr>
        <w:t>it is possible to proceed with</w:t>
      </w:r>
      <w:r w:rsidR="00F06D4E">
        <w:rPr>
          <w:rFonts w:ascii="Calibri" w:eastAsia="Times New Roman" w:hAnsi="Calibri" w:cs="Calibri"/>
          <w:bCs/>
          <w:color w:val="595959" w:themeColor="text1" w:themeTint="A6"/>
          <w:kern w:val="28"/>
          <w:sz w:val="20"/>
          <w:szCs w:val="20"/>
          <w:lang w:val="en-US" w:eastAsia="fr-FR"/>
        </w:rPr>
        <w:t xml:space="preserve"> san</w:t>
      </w:r>
      <w:r w:rsidR="00256051">
        <w:rPr>
          <w:rFonts w:ascii="Calibri" w:eastAsia="Times New Roman" w:hAnsi="Calibri" w:cs="Calibri"/>
          <w:bCs/>
          <w:color w:val="595959" w:themeColor="text1" w:themeTint="A6"/>
          <w:kern w:val="28"/>
          <w:sz w:val="20"/>
          <w:szCs w:val="20"/>
          <w:lang w:val="en-US" w:eastAsia="fr-FR"/>
        </w:rPr>
        <w:t>ding and successive finishes</w:t>
      </w:r>
      <w:r w:rsidRPr="00F06D4E">
        <w:rPr>
          <w:rFonts w:ascii="Calibri" w:eastAsia="Times New Roman" w:hAnsi="Calibri" w:cs="Calibri"/>
          <w:bCs/>
          <w:color w:val="595959" w:themeColor="text1" w:themeTint="A6"/>
          <w:kern w:val="28"/>
          <w:sz w:val="20"/>
          <w:szCs w:val="20"/>
          <w:lang w:val="en-US" w:eastAsia="fr-FR"/>
        </w:rPr>
        <w:t>.</w:t>
      </w:r>
    </w:p>
    <w:p w14:paraId="5D9AE120" w14:textId="700BB360" w:rsidR="00A82110" w:rsidRPr="00256051" w:rsidRDefault="00256051" w:rsidP="0031715A">
      <w:pPr>
        <w:widowControl w:val="0"/>
        <w:spacing w:after="0" w:line="240" w:lineRule="auto"/>
        <w:jc w:val="both"/>
        <w:rPr>
          <w:rFonts w:ascii="Calibri" w:eastAsia="Times New Roman" w:hAnsi="Calibri" w:cs="Calibri"/>
          <w:bCs/>
          <w:color w:val="595959" w:themeColor="text1" w:themeTint="A6"/>
          <w:kern w:val="28"/>
          <w:sz w:val="20"/>
          <w:szCs w:val="20"/>
          <w:lang w:val="en-US" w:eastAsia="fr-FR"/>
        </w:rPr>
      </w:pPr>
      <w:r w:rsidRPr="00256051">
        <w:rPr>
          <w:rFonts w:ascii="Calibri" w:eastAsia="Times New Roman" w:hAnsi="Calibri" w:cs="Calibri"/>
          <w:bCs/>
          <w:color w:val="595959" w:themeColor="text1" w:themeTint="A6"/>
          <w:kern w:val="28"/>
          <w:sz w:val="20"/>
          <w:szCs w:val="20"/>
          <w:lang w:val="en-US" w:eastAsia="fr-FR"/>
        </w:rPr>
        <w:t>Do not apply at temperatures below</w:t>
      </w:r>
      <w:r w:rsidR="00A82110" w:rsidRPr="00256051">
        <w:rPr>
          <w:rFonts w:ascii="Calibri" w:eastAsia="Times New Roman" w:hAnsi="Calibri" w:cs="Calibri"/>
          <w:bCs/>
          <w:color w:val="595959" w:themeColor="text1" w:themeTint="A6"/>
          <w:kern w:val="28"/>
          <w:sz w:val="20"/>
          <w:szCs w:val="20"/>
          <w:lang w:val="en-US" w:eastAsia="fr-FR"/>
        </w:rPr>
        <w:t xml:space="preserve"> +5°C </w:t>
      </w:r>
      <w:r w:rsidRPr="00256051">
        <w:rPr>
          <w:rFonts w:ascii="Calibri" w:eastAsia="Times New Roman" w:hAnsi="Calibri" w:cs="Calibri"/>
          <w:bCs/>
          <w:color w:val="595959" w:themeColor="text1" w:themeTint="A6"/>
          <w:kern w:val="28"/>
          <w:sz w:val="20"/>
          <w:szCs w:val="20"/>
          <w:lang w:val="en-US" w:eastAsia="fr-FR"/>
        </w:rPr>
        <w:t>or abo</w:t>
      </w:r>
      <w:r>
        <w:rPr>
          <w:rFonts w:ascii="Calibri" w:eastAsia="Times New Roman" w:hAnsi="Calibri" w:cs="Calibri"/>
          <w:bCs/>
          <w:color w:val="595959" w:themeColor="text1" w:themeTint="A6"/>
          <w:kern w:val="28"/>
          <w:sz w:val="20"/>
          <w:szCs w:val="20"/>
          <w:lang w:val="en-US" w:eastAsia="fr-FR"/>
        </w:rPr>
        <w:t>ve</w:t>
      </w:r>
      <w:r w:rsidR="00A82110" w:rsidRPr="00256051">
        <w:rPr>
          <w:rFonts w:ascii="Calibri" w:eastAsia="Times New Roman" w:hAnsi="Calibri" w:cs="Calibri"/>
          <w:bCs/>
          <w:color w:val="595959" w:themeColor="text1" w:themeTint="A6"/>
          <w:kern w:val="28"/>
          <w:sz w:val="20"/>
          <w:szCs w:val="20"/>
          <w:lang w:val="en-US" w:eastAsia="fr-FR"/>
        </w:rPr>
        <w:t xml:space="preserve"> +35°C o</w:t>
      </w:r>
      <w:r>
        <w:rPr>
          <w:rFonts w:ascii="Calibri" w:eastAsia="Times New Roman" w:hAnsi="Calibri" w:cs="Calibri"/>
          <w:bCs/>
          <w:color w:val="595959" w:themeColor="text1" w:themeTint="A6"/>
          <w:kern w:val="28"/>
          <w:sz w:val="20"/>
          <w:szCs w:val="20"/>
          <w:lang w:val="en-US" w:eastAsia="fr-FR"/>
        </w:rPr>
        <w:t>r with humidity</w:t>
      </w:r>
      <w:r w:rsidR="00A82110" w:rsidRPr="00256051">
        <w:rPr>
          <w:rFonts w:ascii="Calibri" w:eastAsia="Times New Roman" w:hAnsi="Calibri" w:cs="Calibri"/>
          <w:bCs/>
          <w:color w:val="595959" w:themeColor="text1" w:themeTint="A6"/>
          <w:kern w:val="28"/>
          <w:sz w:val="20"/>
          <w:szCs w:val="20"/>
          <w:lang w:val="en-US" w:eastAsia="fr-FR"/>
        </w:rPr>
        <w:t xml:space="preserve"> &gt;80%.</w:t>
      </w:r>
    </w:p>
    <w:p w14:paraId="19BB6444" w14:textId="43B6FC47" w:rsidR="00A82110" w:rsidRPr="00135D0D" w:rsidRDefault="00A82110" w:rsidP="00A82110">
      <w:pPr>
        <w:widowControl w:val="0"/>
        <w:spacing w:before="60" w:after="0" w:line="240" w:lineRule="auto"/>
        <w:jc w:val="both"/>
        <w:rPr>
          <w:rFonts w:ascii="Calibri" w:eastAsia="Times New Roman" w:hAnsi="Calibri" w:cs="Calibri"/>
          <w:b/>
          <w:bCs/>
          <w:color w:val="B2541A"/>
          <w:kern w:val="28"/>
          <w:sz w:val="20"/>
          <w:szCs w:val="20"/>
          <w:lang w:val="en-US" w:eastAsia="fr-FR"/>
        </w:rPr>
      </w:pPr>
      <w:proofErr w:type="spellStart"/>
      <w:r w:rsidRPr="00135D0D">
        <w:rPr>
          <w:rFonts w:ascii="Calibri" w:eastAsia="Times New Roman" w:hAnsi="Calibri" w:cs="Calibri"/>
          <w:b/>
          <w:bCs/>
          <w:color w:val="B2541A"/>
          <w:kern w:val="28"/>
          <w:sz w:val="20"/>
          <w:szCs w:val="20"/>
          <w:lang w:val="en-US" w:eastAsia="fr-FR"/>
        </w:rPr>
        <w:t>Col</w:t>
      </w:r>
      <w:r w:rsidR="0010692C" w:rsidRPr="00135D0D">
        <w:rPr>
          <w:rFonts w:ascii="Calibri" w:eastAsia="Times New Roman" w:hAnsi="Calibri" w:cs="Calibri"/>
          <w:b/>
          <w:bCs/>
          <w:color w:val="B2541A"/>
          <w:kern w:val="28"/>
          <w:sz w:val="20"/>
          <w:szCs w:val="20"/>
          <w:lang w:val="en-US" w:eastAsia="fr-FR"/>
        </w:rPr>
        <w:t>ours</w:t>
      </w:r>
      <w:proofErr w:type="spellEnd"/>
    </w:p>
    <w:p w14:paraId="45023DCC" w14:textId="777A6BF9" w:rsidR="00A82110" w:rsidRPr="004E310E" w:rsidRDefault="00A82110" w:rsidP="00A82110">
      <w:pPr>
        <w:widowControl w:val="0"/>
        <w:spacing w:after="0" w:line="240" w:lineRule="auto"/>
        <w:jc w:val="both"/>
        <w:rPr>
          <w:rFonts w:ascii="Calibri" w:eastAsia="Times New Roman" w:hAnsi="Calibri" w:cs="Calibri"/>
          <w:bCs/>
          <w:color w:val="595959" w:themeColor="text1" w:themeTint="A6"/>
          <w:kern w:val="28"/>
          <w:sz w:val="20"/>
          <w:szCs w:val="20"/>
          <w:lang w:val="en-US" w:eastAsia="fr-FR"/>
        </w:rPr>
      </w:pPr>
      <w:r w:rsidRPr="004E310E">
        <w:rPr>
          <w:rFonts w:ascii="Calibri" w:eastAsia="Times New Roman" w:hAnsi="Calibri" w:cs="Calibri"/>
          <w:bCs/>
          <w:color w:val="595959" w:themeColor="text1" w:themeTint="A6"/>
          <w:kern w:val="28"/>
          <w:sz w:val="20"/>
          <w:szCs w:val="20"/>
          <w:lang w:val="en-US" w:eastAsia="fr-FR"/>
        </w:rPr>
        <w:t xml:space="preserve">SMALTOCEM </w:t>
      </w:r>
      <w:r w:rsidR="004E310E" w:rsidRPr="004E310E">
        <w:rPr>
          <w:rFonts w:ascii="Calibri" w:eastAsia="Times New Roman" w:hAnsi="Calibri" w:cs="Calibri"/>
          <w:bCs/>
          <w:color w:val="595959" w:themeColor="text1" w:themeTint="A6"/>
          <w:kern w:val="28"/>
          <w:sz w:val="20"/>
          <w:szCs w:val="20"/>
          <w:lang w:val="en-US" w:eastAsia="fr-FR"/>
        </w:rPr>
        <w:t xml:space="preserve">is white and thanks to the </w:t>
      </w:r>
      <w:proofErr w:type="spellStart"/>
      <w:r w:rsidR="004E310E" w:rsidRPr="004E310E">
        <w:rPr>
          <w:rFonts w:ascii="Calibri" w:eastAsia="Times New Roman" w:hAnsi="Calibri" w:cs="Calibri"/>
          <w:bCs/>
          <w:color w:val="595959" w:themeColor="text1" w:themeTint="A6"/>
          <w:kern w:val="28"/>
          <w:sz w:val="20"/>
          <w:szCs w:val="20"/>
          <w:lang w:val="en-US" w:eastAsia="fr-FR"/>
        </w:rPr>
        <w:t>tintometric</w:t>
      </w:r>
      <w:proofErr w:type="spellEnd"/>
      <w:r w:rsidR="004E310E" w:rsidRPr="004E310E">
        <w:rPr>
          <w:rFonts w:ascii="Calibri" w:eastAsia="Times New Roman" w:hAnsi="Calibri" w:cs="Calibri"/>
          <w:bCs/>
          <w:color w:val="595959" w:themeColor="text1" w:themeTint="A6"/>
          <w:kern w:val="28"/>
          <w:sz w:val="20"/>
          <w:szCs w:val="20"/>
          <w:lang w:val="en-US" w:eastAsia="fr-FR"/>
        </w:rPr>
        <w:t xml:space="preserve"> system with our collection of universal </w:t>
      </w:r>
      <w:proofErr w:type="spellStart"/>
      <w:r w:rsidR="004E310E" w:rsidRPr="004E310E">
        <w:rPr>
          <w:rFonts w:ascii="Calibri" w:eastAsia="Times New Roman" w:hAnsi="Calibri" w:cs="Calibri"/>
          <w:bCs/>
          <w:color w:val="595959" w:themeColor="text1" w:themeTint="A6"/>
          <w:kern w:val="28"/>
          <w:sz w:val="20"/>
          <w:szCs w:val="20"/>
          <w:lang w:val="en-US" w:eastAsia="fr-FR"/>
        </w:rPr>
        <w:t>colouring</w:t>
      </w:r>
      <w:proofErr w:type="spellEnd"/>
      <w:r w:rsidR="004E310E" w:rsidRPr="004E310E">
        <w:rPr>
          <w:rFonts w:ascii="Calibri" w:eastAsia="Times New Roman" w:hAnsi="Calibri" w:cs="Calibri"/>
          <w:bCs/>
          <w:color w:val="595959" w:themeColor="text1" w:themeTint="A6"/>
          <w:kern w:val="28"/>
          <w:sz w:val="20"/>
          <w:szCs w:val="20"/>
          <w:lang w:val="en-US" w:eastAsia="fr-FR"/>
        </w:rPr>
        <w:t xml:space="preserve"> pastes which are non-toxic and VOC exempt, it is possible to obtain over 1000 </w:t>
      </w:r>
      <w:proofErr w:type="spellStart"/>
      <w:r w:rsidR="004E310E" w:rsidRPr="004E310E">
        <w:rPr>
          <w:rFonts w:ascii="Calibri" w:eastAsia="Times New Roman" w:hAnsi="Calibri" w:cs="Calibri"/>
          <w:bCs/>
          <w:color w:val="595959" w:themeColor="text1" w:themeTint="A6"/>
          <w:kern w:val="28"/>
          <w:sz w:val="20"/>
          <w:szCs w:val="20"/>
          <w:lang w:val="en-US" w:eastAsia="fr-FR"/>
        </w:rPr>
        <w:t>colours</w:t>
      </w:r>
      <w:proofErr w:type="spellEnd"/>
      <w:r w:rsidR="004E310E" w:rsidRPr="004E310E">
        <w:rPr>
          <w:rFonts w:ascii="Calibri" w:eastAsia="Times New Roman" w:hAnsi="Calibri" w:cs="Calibri"/>
          <w:bCs/>
          <w:color w:val="595959" w:themeColor="text1" w:themeTint="A6"/>
          <w:kern w:val="28"/>
          <w:sz w:val="20"/>
          <w:szCs w:val="20"/>
          <w:lang w:val="en-US" w:eastAsia="fr-FR"/>
        </w:rPr>
        <w:t>.</w:t>
      </w:r>
      <w:r w:rsidR="000E77AE" w:rsidRPr="004E310E">
        <w:rPr>
          <w:rFonts w:ascii="Calibri" w:eastAsia="Times New Roman" w:hAnsi="Calibri" w:cs="Calibri"/>
          <w:bCs/>
          <w:color w:val="595959" w:themeColor="text1" w:themeTint="A6"/>
          <w:kern w:val="28"/>
          <w:sz w:val="20"/>
          <w:szCs w:val="20"/>
          <w:lang w:val="en-US" w:eastAsia="fr-FR"/>
        </w:rPr>
        <w:t xml:space="preserve"> </w:t>
      </w:r>
    </w:p>
    <w:p w14:paraId="0209A4B0" w14:textId="3F094215" w:rsidR="00A82110" w:rsidRPr="004E310E" w:rsidRDefault="00A82110" w:rsidP="0031715A">
      <w:pPr>
        <w:widowControl w:val="0"/>
        <w:spacing w:after="0" w:line="240" w:lineRule="auto"/>
        <w:jc w:val="both"/>
        <w:rPr>
          <w:rFonts w:ascii="Calibri" w:eastAsia="Times New Roman" w:hAnsi="Calibri" w:cs="Calibri"/>
          <w:bCs/>
          <w:color w:val="595959" w:themeColor="text1" w:themeTint="A6"/>
          <w:kern w:val="28"/>
          <w:sz w:val="20"/>
          <w:szCs w:val="20"/>
          <w:lang w:val="en-US" w:eastAsia="fr-FR"/>
        </w:rPr>
      </w:pPr>
      <w:r w:rsidRPr="004E310E">
        <w:rPr>
          <w:rFonts w:ascii="Calibri" w:eastAsia="Times New Roman" w:hAnsi="Calibri" w:cs="Calibri"/>
          <w:bCs/>
          <w:color w:val="595959" w:themeColor="text1" w:themeTint="A6"/>
          <w:kern w:val="28"/>
          <w:sz w:val="20"/>
          <w:szCs w:val="20"/>
          <w:lang w:val="en-US" w:eastAsia="fr-FR"/>
        </w:rPr>
        <w:t>Consider</w:t>
      </w:r>
      <w:r w:rsidR="004E310E" w:rsidRPr="004E310E">
        <w:rPr>
          <w:rFonts w:ascii="Calibri" w:eastAsia="Times New Roman" w:hAnsi="Calibri" w:cs="Calibri"/>
          <w:bCs/>
          <w:color w:val="595959" w:themeColor="text1" w:themeTint="A6"/>
          <w:kern w:val="28"/>
          <w:sz w:val="20"/>
          <w:szCs w:val="20"/>
          <w:lang w:val="en-US" w:eastAsia="fr-FR"/>
        </w:rPr>
        <w:t xml:space="preserve">ing the strength of its whitening capacity, it is </w:t>
      </w:r>
      <w:r w:rsidR="004E310E">
        <w:rPr>
          <w:rFonts w:ascii="Calibri" w:eastAsia="Times New Roman" w:hAnsi="Calibri" w:cs="Calibri"/>
          <w:bCs/>
          <w:color w:val="595959" w:themeColor="text1" w:themeTint="A6"/>
          <w:kern w:val="28"/>
          <w:sz w:val="20"/>
          <w:szCs w:val="20"/>
          <w:lang w:val="en-US" w:eastAsia="fr-FR"/>
        </w:rPr>
        <w:t xml:space="preserve">possible to obtain only pastel </w:t>
      </w:r>
      <w:proofErr w:type="spellStart"/>
      <w:r w:rsidR="004E310E">
        <w:rPr>
          <w:rFonts w:ascii="Calibri" w:eastAsia="Times New Roman" w:hAnsi="Calibri" w:cs="Calibri"/>
          <w:bCs/>
          <w:color w:val="595959" w:themeColor="text1" w:themeTint="A6"/>
          <w:kern w:val="28"/>
          <w:sz w:val="20"/>
          <w:szCs w:val="20"/>
          <w:lang w:val="en-US" w:eastAsia="fr-FR"/>
        </w:rPr>
        <w:t>colours</w:t>
      </w:r>
      <w:proofErr w:type="spellEnd"/>
      <w:r w:rsidR="004E310E">
        <w:rPr>
          <w:rFonts w:ascii="Calibri" w:eastAsia="Times New Roman" w:hAnsi="Calibri" w:cs="Calibri"/>
          <w:bCs/>
          <w:color w:val="595959" w:themeColor="text1" w:themeTint="A6"/>
          <w:kern w:val="28"/>
          <w:sz w:val="20"/>
          <w:szCs w:val="20"/>
          <w:lang w:val="en-US" w:eastAsia="fr-FR"/>
        </w:rPr>
        <w:t>.</w:t>
      </w:r>
    </w:p>
    <w:p w14:paraId="46FFA4CA" w14:textId="2AB4093C" w:rsidR="0031715A" w:rsidRPr="00135D0D" w:rsidRDefault="00D5619D" w:rsidP="0031715A">
      <w:pPr>
        <w:widowControl w:val="0"/>
        <w:spacing w:before="60" w:after="0" w:line="240" w:lineRule="auto"/>
        <w:jc w:val="both"/>
        <w:rPr>
          <w:rFonts w:ascii="Calibri" w:eastAsia="Times New Roman" w:hAnsi="Calibri" w:cs="Calibri"/>
          <w:b/>
          <w:bCs/>
          <w:color w:val="B2541A"/>
          <w:kern w:val="28"/>
          <w:sz w:val="20"/>
          <w:szCs w:val="20"/>
          <w:lang w:val="en-US" w:eastAsia="fr-FR"/>
        </w:rPr>
      </w:pPr>
      <w:r w:rsidRPr="00135D0D">
        <w:rPr>
          <w:rFonts w:ascii="Calibri" w:eastAsia="Times New Roman" w:hAnsi="Calibri" w:cs="Calibri"/>
          <w:b/>
          <w:bCs/>
          <w:color w:val="B2541A"/>
          <w:kern w:val="28"/>
          <w:sz w:val="20"/>
          <w:szCs w:val="20"/>
          <w:lang w:val="en-US" w:eastAsia="fr-FR"/>
        </w:rPr>
        <w:t>Dilu</w:t>
      </w:r>
      <w:r w:rsidR="0010692C" w:rsidRPr="00135D0D">
        <w:rPr>
          <w:rFonts w:ascii="Calibri" w:eastAsia="Times New Roman" w:hAnsi="Calibri" w:cs="Calibri"/>
          <w:b/>
          <w:bCs/>
          <w:color w:val="B2541A"/>
          <w:kern w:val="28"/>
          <w:sz w:val="20"/>
          <w:szCs w:val="20"/>
          <w:lang w:val="en-US" w:eastAsia="fr-FR"/>
        </w:rPr>
        <w:t>tion</w:t>
      </w:r>
      <w:r w:rsidR="0031715A" w:rsidRPr="00135D0D">
        <w:rPr>
          <w:rFonts w:ascii="Calibri" w:eastAsia="Times New Roman" w:hAnsi="Calibri" w:cs="Calibri"/>
          <w:b/>
          <w:bCs/>
          <w:color w:val="B2541A"/>
          <w:kern w:val="28"/>
          <w:sz w:val="20"/>
          <w:szCs w:val="20"/>
          <w:lang w:val="en-US" w:eastAsia="fr-FR"/>
        </w:rPr>
        <w:t> </w:t>
      </w:r>
    </w:p>
    <w:p w14:paraId="5861C3B5" w14:textId="183427D6" w:rsidR="0031715A" w:rsidRPr="00DC4860" w:rsidRDefault="00F445B4" w:rsidP="0031715A">
      <w:pPr>
        <w:widowControl w:val="0"/>
        <w:spacing w:after="0" w:line="240" w:lineRule="auto"/>
        <w:jc w:val="both"/>
        <w:rPr>
          <w:rFonts w:ascii="Calibri" w:eastAsia="Times New Roman" w:hAnsi="Calibri" w:cs="Calibri"/>
          <w:bCs/>
          <w:color w:val="595959" w:themeColor="text1" w:themeTint="A6"/>
          <w:kern w:val="28"/>
          <w:sz w:val="20"/>
          <w:szCs w:val="20"/>
          <w:lang w:val="en-US" w:eastAsia="fr-FR"/>
        </w:rPr>
      </w:pPr>
      <w:r w:rsidRPr="00DC4860">
        <w:rPr>
          <w:rFonts w:ascii="Calibri" w:eastAsia="Times New Roman" w:hAnsi="Calibri" w:cs="Calibri"/>
          <w:bCs/>
          <w:color w:val="595959" w:themeColor="text1" w:themeTint="A6"/>
          <w:kern w:val="28"/>
          <w:sz w:val="20"/>
          <w:szCs w:val="20"/>
          <w:lang w:val="en-US" w:eastAsia="fr-FR"/>
        </w:rPr>
        <w:t>Dilu</w:t>
      </w:r>
      <w:r w:rsidR="00DC4860" w:rsidRPr="00DC4860">
        <w:rPr>
          <w:rFonts w:ascii="Calibri" w:eastAsia="Times New Roman" w:hAnsi="Calibri" w:cs="Calibri"/>
          <w:bCs/>
          <w:color w:val="595959" w:themeColor="text1" w:themeTint="A6"/>
          <w:kern w:val="28"/>
          <w:sz w:val="20"/>
          <w:szCs w:val="20"/>
          <w:lang w:val="en-US" w:eastAsia="fr-FR"/>
        </w:rPr>
        <w:t>tion</w:t>
      </w:r>
      <w:r w:rsidRPr="00DC4860">
        <w:rPr>
          <w:rFonts w:ascii="Calibri" w:eastAsia="Times New Roman" w:hAnsi="Calibri" w:cs="Calibri"/>
          <w:bCs/>
          <w:color w:val="595959" w:themeColor="text1" w:themeTint="A6"/>
          <w:kern w:val="28"/>
          <w:sz w:val="20"/>
          <w:szCs w:val="20"/>
          <w:lang w:val="en-US" w:eastAsia="fr-FR"/>
        </w:rPr>
        <w:t xml:space="preserve">: </w:t>
      </w:r>
      <w:r w:rsidR="00DC4860" w:rsidRPr="00DC4860">
        <w:rPr>
          <w:rFonts w:ascii="Calibri" w:eastAsia="Times New Roman" w:hAnsi="Calibri" w:cs="Calibri"/>
          <w:bCs/>
          <w:color w:val="595959" w:themeColor="text1" w:themeTint="A6"/>
          <w:kern w:val="28"/>
          <w:sz w:val="20"/>
          <w:szCs w:val="20"/>
          <w:lang w:val="en-US" w:eastAsia="fr-FR"/>
        </w:rPr>
        <w:t>with water</w:t>
      </w:r>
      <w:r w:rsidRPr="00DC4860">
        <w:rPr>
          <w:rFonts w:ascii="Calibri" w:eastAsia="Times New Roman" w:hAnsi="Calibri" w:cs="Calibri"/>
          <w:bCs/>
          <w:color w:val="595959" w:themeColor="text1" w:themeTint="A6"/>
          <w:kern w:val="28"/>
          <w:sz w:val="20"/>
          <w:szCs w:val="20"/>
          <w:lang w:val="en-US" w:eastAsia="fr-FR"/>
        </w:rPr>
        <w:t>.</w:t>
      </w:r>
      <w:r w:rsidR="0031715A" w:rsidRPr="00DC4860">
        <w:rPr>
          <w:rFonts w:ascii="Calibri" w:eastAsia="Times New Roman" w:hAnsi="Calibri" w:cs="Calibri"/>
          <w:bCs/>
          <w:color w:val="595959" w:themeColor="text1" w:themeTint="A6"/>
          <w:kern w:val="28"/>
          <w:sz w:val="20"/>
          <w:szCs w:val="20"/>
          <w:lang w:val="en-US" w:eastAsia="fr-FR"/>
        </w:rPr>
        <w:tab/>
        <w:t xml:space="preserve"> </w:t>
      </w:r>
    </w:p>
    <w:p w14:paraId="399DDDEE" w14:textId="232DCE90" w:rsidR="0031715A" w:rsidRPr="00DC4860" w:rsidRDefault="00DC4860" w:rsidP="0031715A">
      <w:pPr>
        <w:widowControl w:val="0"/>
        <w:spacing w:after="0" w:line="240" w:lineRule="auto"/>
        <w:jc w:val="both"/>
        <w:rPr>
          <w:rFonts w:ascii="Calibri" w:eastAsia="Times New Roman" w:hAnsi="Calibri" w:cs="Calibri"/>
          <w:bCs/>
          <w:color w:val="595959" w:themeColor="text1" w:themeTint="A6"/>
          <w:kern w:val="28"/>
          <w:sz w:val="20"/>
          <w:szCs w:val="20"/>
          <w:lang w:val="en-US" w:eastAsia="fr-FR"/>
        </w:rPr>
      </w:pPr>
      <w:r w:rsidRPr="00DC4860">
        <w:rPr>
          <w:rFonts w:ascii="Calibri" w:eastAsia="Times New Roman" w:hAnsi="Calibri" w:cs="Calibri"/>
          <w:bCs/>
          <w:color w:val="595959" w:themeColor="text1" w:themeTint="A6"/>
          <w:kern w:val="28"/>
          <w:sz w:val="20"/>
          <w:szCs w:val="20"/>
          <w:lang w:val="en-US" w:eastAsia="fr-FR"/>
        </w:rPr>
        <w:t>Brush</w:t>
      </w:r>
      <w:r w:rsidR="00F445B4" w:rsidRPr="00DC4860">
        <w:rPr>
          <w:rFonts w:ascii="Calibri" w:eastAsia="Times New Roman" w:hAnsi="Calibri" w:cs="Calibri"/>
          <w:bCs/>
          <w:color w:val="595959" w:themeColor="text1" w:themeTint="A6"/>
          <w:kern w:val="28"/>
          <w:sz w:val="20"/>
          <w:szCs w:val="20"/>
          <w:lang w:val="en-US" w:eastAsia="fr-FR"/>
        </w:rPr>
        <w:t>/r</w:t>
      </w:r>
      <w:r w:rsidRPr="00DC4860">
        <w:rPr>
          <w:rFonts w:ascii="Calibri" w:eastAsia="Times New Roman" w:hAnsi="Calibri" w:cs="Calibri"/>
          <w:bCs/>
          <w:color w:val="595959" w:themeColor="text1" w:themeTint="A6"/>
          <w:kern w:val="28"/>
          <w:sz w:val="20"/>
          <w:szCs w:val="20"/>
          <w:lang w:val="en-US" w:eastAsia="fr-FR"/>
        </w:rPr>
        <w:t>oller</w:t>
      </w:r>
      <w:r w:rsidR="00F445B4" w:rsidRPr="00DC4860">
        <w:rPr>
          <w:rFonts w:ascii="Calibri" w:eastAsia="Times New Roman" w:hAnsi="Calibri" w:cs="Calibri"/>
          <w:bCs/>
          <w:color w:val="595959" w:themeColor="text1" w:themeTint="A6"/>
          <w:kern w:val="28"/>
          <w:sz w:val="20"/>
          <w:szCs w:val="20"/>
          <w:lang w:val="en-US" w:eastAsia="fr-FR"/>
        </w:rPr>
        <w:t xml:space="preserve">: </w:t>
      </w:r>
      <w:r w:rsidR="0031715A" w:rsidRPr="00DC4860">
        <w:rPr>
          <w:rFonts w:ascii="Calibri" w:eastAsia="Times New Roman" w:hAnsi="Calibri" w:cs="Calibri"/>
          <w:bCs/>
          <w:color w:val="595959" w:themeColor="text1" w:themeTint="A6"/>
          <w:kern w:val="28"/>
          <w:sz w:val="20"/>
          <w:szCs w:val="20"/>
          <w:lang w:val="en-US" w:eastAsia="fr-FR"/>
        </w:rPr>
        <w:t>5-10 %</w:t>
      </w:r>
      <w:r w:rsidR="00135D0D">
        <w:rPr>
          <w:rFonts w:ascii="Calibri" w:eastAsia="Times New Roman" w:hAnsi="Calibri" w:cs="Calibri"/>
          <w:bCs/>
          <w:color w:val="595959" w:themeColor="text1" w:themeTint="A6"/>
          <w:kern w:val="28"/>
          <w:sz w:val="20"/>
          <w:szCs w:val="20"/>
          <w:lang w:val="en-US" w:eastAsia="fr-FR"/>
        </w:rPr>
        <w:t xml:space="preserve"> </w:t>
      </w:r>
      <w:r>
        <w:rPr>
          <w:rFonts w:ascii="Calibri" w:eastAsia="Times New Roman" w:hAnsi="Calibri" w:cs="Calibri"/>
          <w:bCs/>
          <w:color w:val="595959" w:themeColor="text1" w:themeTint="A6"/>
          <w:kern w:val="28"/>
          <w:sz w:val="20"/>
          <w:szCs w:val="20"/>
          <w:lang w:val="en-US" w:eastAsia="fr-FR"/>
        </w:rPr>
        <w:t>Spray</w:t>
      </w:r>
      <w:r w:rsidR="00135D0D">
        <w:rPr>
          <w:rFonts w:ascii="Calibri" w:eastAsia="Times New Roman" w:hAnsi="Calibri" w:cs="Calibri"/>
          <w:bCs/>
          <w:color w:val="595959" w:themeColor="text1" w:themeTint="A6"/>
          <w:kern w:val="28"/>
          <w:sz w:val="20"/>
          <w:szCs w:val="20"/>
          <w:lang w:val="en-US" w:eastAsia="fr-FR"/>
        </w:rPr>
        <w:t>-</w:t>
      </w:r>
      <w:r>
        <w:rPr>
          <w:rFonts w:ascii="Calibri" w:eastAsia="Times New Roman" w:hAnsi="Calibri" w:cs="Calibri"/>
          <w:bCs/>
          <w:color w:val="595959" w:themeColor="text1" w:themeTint="A6"/>
          <w:kern w:val="28"/>
          <w:sz w:val="20"/>
          <w:szCs w:val="20"/>
          <w:lang w:val="en-US" w:eastAsia="fr-FR"/>
        </w:rPr>
        <w:t>gun</w:t>
      </w:r>
      <w:r w:rsidR="00F445B4" w:rsidRPr="00DC4860">
        <w:rPr>
          <w:rFonts w:ascii="Calibri" w:eastAsia="Times New Roman" w:hAnsi="Calibri" w:cs="Calibri"/>
          <w:bCs/>
          <w:color w:val="595959" w:themeColor="text1" w:themeTint="A6"/>
          <w:kern w:val="28"/>
          <w:sz w:val="20"/>
          <w:szCs w:val="20"/>
          <w:lang w:val="en-US" w:eastAsia="fr-FR"/>
        </w:rPr>
        <w:t>: 15</w:t>
      </w:r>
      <w:r w:rsidR="0031715A" w:rsidRPr="00DC4860">
        <w:rPr>
          <w:rFonts w:ascii="Calibri" w:eastAsia="Times New Roman" w:hAnsi="Calibri" w:cs="Calibri"/>
          <w:bCs/>
          <w:color w:val="595959" w:themeColor="text1" w:themeTint="A6"/>
          <w:kern w:val="28"/>
          <w:sz w:val="20"/>
          <w:szCs w:val="20"/>
          <w:lang w:val="en-US" w:eastAsia="fr-FR"/>
        </w:rPr>
        <w:t xml:space="preserve"> - 20 %</w:t>
      </w:r>
    </w:p>
    <w:p w14:paraId="7857D1DE" w14:textId="6889D84E" w:rsidR="00D5619D" w:rsidRPr="00135D0D" w:rsidRDefault="0010692C" w:rsidP="0031715A">
      <w:pPr>
        <w:widowControl w:val="0"/>
        <w:spacing w:before="60" w:after="0" w:line="240" w:lineRule="auto"/>
        <w:jc w:val="both"/>
        <w:rPr>
          <w:rFonts w:ascii="Calibri" w:eastAsia="Times New Roman" w:hAnsi="Calibri" w:cs="Calibri"/>
          <w:b/>
          <w:bCs/>
          <w:color w:val="B2541A"/>
          <w:kern w:val="28"/>
          <w:sz w:val="20"/>
          <w:szCs w:val="20"/>
          <w:lang w:val="en-US" w:eastAsia="fr-FR"/>
        </w:rPr>
      </w:pPr>
      <w:r w:rsidRPr="00135D0D">
        <w:rPr>
          <w:rFonts w:ascii="Calibri" w:eastAsia="Times New Roman" w:hAnsi="Calibri" w:cs="Calibri"/>
          <w:b/>
          <w:bCs/>
          <w:color w:val="B2541A"/>
          <w:kern w:val="28"/>
          <w:sz w:val="20"/>
          <w:szCs w:val="20"/>
          <w:lang w:val="en-US" w:eastAsia="fr-FR"/>
        </w:rPr>
        <w:t>Warning</w:t>
      </w:r>
      <w:r w:rsidR="0031715A" w:rsidRPr="00135D0D">
        <w:rPr>
          <w:rFonts w:ascii="Calibri" w:eastAsia="Times New Roman" w:hAnsi="Calibri" w:cs="Calibri"/>
          <w:b/>
          <w:bCs/>
          <w:color w:val="B2541A"/>
          <w:kern w:val="28"/>
          <w:sz w:val="20"/>
          <w:szCs w:val="20"/>
          <w:lang w:val="en-US" w:eastAsia="fr-FR"/>
        </w:rPr>
        <w:t> </w:t>
      </w:r>
    </w:p>
    <w:p w14:paraId="5C1B2CC1" w14:textId="727733CC" w:rsidR="00A82110" w:rsidRPr="00DC4860" w:rsidRDefault="00A82110" w:rsidP="00254FA0">
      <w:pPr>
        <w:widowControl w:val="0"/>
        <w:spacing w:after="0" w:line="240" w:lineRule="auto"/>
        <w:jc w:val="both"/>
        <w:rPr>
          <w:rFonts w:ascii="Calibri" w:eastAsia="Times New Roman" w:hAnsi="Calibri" w:cs="Calibri"/>
          <w:bCs/>
          <w:color w:val="595959" w:themeColor="text1" w:themeTint="A6"/>
          <w:kern w:val="28"/>
          <w:sz w:val="20"/>
          <w:szCs w:val="20"/>
          <w:lang w:val="en-US" w:eastAsia="fr-FR"/>
        </w:rPr>
      </w:pPr>
      <w:r w:rsidRPr="00135D0D">
        <w:rPr>
          <w:rFonts w:ascii="Calibri" w:eastAsia="Times New Roman" w:hAnsi="Calibri" w:cs="Calibri"/>
          <w:bCs/>
          <w:color w:val="595959" w:themeColor="text1" w:themeTint="A6"/>
          <w:kern w:val="28"/>
          <w:sz w:val="20"/>
          <w:szCs w:val="20"/>
          <w:lang w:val="en-US" w:eastAsia="fr-FR"/>
        </w:rPr>
        <w:t>Prote</w:t>
      </w:r>
      <w:r w:rsidR="00DC4860" w:rsidRPr="00135D0D">
        <w:rPr>
          <w:rFonts w:ascii="Calibri" w:eastAsia="Times New Roman" w:hAnsi="Calibri" w:cs="Calibri"/>
          <w:bCs/>
          <w:color w:val="595959" w:themeColor="text1" w:themeTint="A6"/>
          <w:kern w:val="28"/>
          <w:sz w:val="20"/>
          <w:szCs w:val="20"/>
          <w:lang w:val="en-US" w:eastAsia="fr-FR"/>
        </w:rPr>
        <w:t xml:space="preserve">ct doors, windows, frames and in general all parts that should not be painted. </w:t>
      </w:r>
      <w:r w:rsidR="00DC4860" w:rsidRPr="00DC4860">
        <w:rPr>
          <w:rFonts w:ascii="Calibri" w:eastAsia="Times New Roman" w:hAnsi="Calibri" w:cs="Calibri"/>
          <w:bCs/>
          <w:color w:val="595959" w:themeColor="text1" w:themeTint="A6"/>
          <w:kern w:val="28"/>
          <w:sz w:val="20"/>
          <w:szCs w:val="20"/>
          <w:lang w:val="en-US" w:eastAsia="fr-FR"/>
        </w:rPr>
        <w:t>Any stains or splashes should be removed immediately with water.</w:t>
      </w:r>
      <w:r w:rsidRPr="00DC4860">
        <w:rPr>
          <w:rFonts w:ascii="Calibri" w:eastAsia="Times New Roman" w:hAnsi="Calibri" w:cs="Calibri"/>
          <w:bCs/>
          <w:color w:val="595959" w:themeColor="text1" w:themeTint="A6"/>
          <w:kern w:val="28"/>
          <w:sz w:val="20"/>
          <w:szCs w:val="20"/>
          <w:lang w:val="en-US" w:eastAsia="fr-FR"/>
        </w:rPr>
        <w:t xml:space="preserve"> </w:t>
      </w:r>
    </w:p>
    <w:p w14:paraId="1990D2BD" w14:textId="3725E31C" w:rsidR="0031715A" w:rsidRPr="00135D0D" w:rsidRDefault="00D5619D" w:rsidP="0031715A">
      <w:pPr>
        <w:widowControl w:val="0"/>
        <w:spacing w:before="60" w:after="0" w:line="240" w:lineRule="auto"/>
        <w:jc w:val="both"/>
        <w:rPr>
          <w:rFonts w:ascii="Calibri" w:eastAsia="Times New Roman" w:hAnsi="Calibri" w:cs="Calibri"/>
          <w:b/>
          <w:bCs/>
          <w:color w:val="B2541A"/>
          <w:kern w:val="28"/>
          <w:sz w:val="20"/>
          <w:szCs w:val="20"/>
          <w:lang w:val="en-US" w:eastAsia="fr-FR"/>
        </w:rPr>
      </w:pPr>
      <w:r w:rsidRPr="00135D0D">
        <w:rPr>
          <w:rFonts w:ascii="Calibri" w:eastAsia="Times New Roman" w:hAnsi="Calibri" w:cs="Calibri"/>
          <w:b/>
          <w:bCs/>
          <w:color w:val="B2541A"/>
          <w:kern w:val="28"/>
          <w:sz w:val="20"/>
          <w:szCs w:val="20"/>
          <w:lang w:val="en-US" w:eastAsia="fr-FR"/>
        </w:rPr>
        <w:t>Consum</w:t>
      </w:r>
      <w:r w:rsidR="006B662C" w:rsidRPr="00135D0D">
        <w:rPr>
          <w:rFonts w:ascii="Calibri" w:eastAsia="Times New Roman" w:hAnsi="Calibri" w:cs="Calibri"/>
          <w:b/>
          <w:bCs/>
          <w:color w:val="B2541A"/>
          <w:kern w:val="28"/>
          <w:sz w:val="20"/>
          <w:szCs w:val="20"/>
          <w:lang w:val="en-US" w:eastAsia="fr-FR"/>
        </w:rPr>
        <w:t>ption</w:t>
      </w:r>
    </w:p>
    <w:p w14:paraId="63F16257" w14:textId="01BABDB9" w:rsidR="0089766A" w:rsidRPr="00DC4860" w:rsidRDefault="0089766A" w:rsidP="0031715A">
      <w:pPr>
        <w:widowControl w:val="0"/>
        <w:spacing w:after="0" w:line="240" w:lineRule="auto"/>
        <w:jc w:val="both"/>
        <w:rPr>
          <w:rFonts w:ascii="Calibri" w:eastAsia="Times New Roman" w:hAnsi="Calibri" w:cs="Calibri"/>
          <w:bCs/>
          <w:color w:val="595959" w:themeColor="text1" w:themeTint="A6"/>
          <w:kern w:val="28"/>
          <w:sz w:val="20"/>
          <w:szCs w:val="20"/>
          <w:lang w:val="en-US" w:eastAsia="fr-FR"/>
        </w:rPr>
      </w:pPr>
      <w:r w:rsidRPr="00DC4860">
        <w:rPr>
          <w:rFonts w:ascii="Calibri" w:eastAsia="Times New Roman" w:hAnsi="Calibri" w:cs="Calibri"/>
          <w:bCs/>
          <w:color w:val="595959" w:themeColor="text1" w:themeTint="A6"/>
          <w:kern w:val="28"/>
          <w:sz w:val="20"/>
          <w:szCs w:val="20"/>
          <w:lang w:val="en-US" w:eastAsia="fr-FR"/>
        </w:rPr>
        <w:t>SMALTOCEM ha</w:t>
      </w:r>
      <w:r w:rsidR="00DC4860" w:rsidRPr="00DC4860">
        <w:rPr>
          <w:rFonts w:ascii="Calibri" w:eastAsia="Times New Roman" w:hAnsi="Calibri" w:cs="Calibri"/>
          <w:bCs/>
          <w:color w:val="595959" w:themeColor="text1" w:themeTint="A6"/>
          <w:kern w:val="28"/>
          <w:sz w:val="20"/>
          <w:szCs w:val="20"/>
          <w:lang w:val="en-US" w:eastAsia="fr-FR"/>
        </w:rPr>
        <w:t>s a</w:t>
      </w:r>
      <w:r w:rsidR="00AC6F20">
        <w:rPr>
          <w:rFonts w:ascii="Calibri" w:eastAsia="Times New Roman" w:hAnsi="Calibri" w:cs="Calibri"/>
          <w:bCs/>
          <w:color w:val="595959" w:themeColor="text1" w:themeTint="A6"/>
          <w:kern w:val="28"/>
          <w:sz w:val="20"/>
          <w:szCs w:val="20"/>
          <w:lang w:val="en-US" w:eastAsia="fr-FR"/>
        </w:rPr>
        <w:t xml:space="preserve"> </w:t>
      </w:r>
      <w:r w:rsidR="00DC4860" w:rsidRPr="00DC4860">
        <w:rPr>
          <w:rFonts w:ascii="Calibri" w:eastAsia="Times New Roman" w:hAnsi="Calibri" w:cs="Calibri"/>
          <w:bCs/>
          <w:color w:val="595959" w:themeColor="text1" w:themeTint="A6"/>
          <w:kern w:val="28"/>
          <w:sz w:val="20"/>
          <w:szCs w:val="20"/>
          <w:lang w:val="en-US" w:eastAsia="fr-FR"/>
        </w:rPr>
        <w:t>yield of</w:t>
      </w:r>
      <w:r w:rsidRPr="00DC4860">
        <w:rPr>
          <w:rFonts w:ascii="Calibri" w:eastAsia="Times New Roman" w:hAnsi="Calibri" w:cs="Calibri"/>
          <w:bCs/>
          <w:color w:val="595959" w:themeColor="text1" w:themeTint="A6"/>
          <w:kern w:val="28"/>
          <w:sz w:val="20"/>
          <w:szCs w:val="20"/>
          <w:lang w:val="en-US" w:eastAsia="fr-FR"/>
        </w:rPr>
        <w:t xml:space="preserve"> 10-11 m²/</w:t>
      </w:r>
      <w:proofErr w:type="spellStart"/>
      <w:r w:rsidRPr="00DC4860">
        <w:rPr>
          <w:rFonts w:ascii="Calibri" w:eastAsia="Times New Roman" w:hAnsi="Calibri" w:cs="Calibri"/>
          <w:bCs/>
          <w:color w:val="595959" w:themeColor="text1" w:themeTint="A6"/>
          <w:kern w:val="28"/>
          <w:sz w:val="20"/>
          <w:szCs w:val="20"/>
          <w:lang w:val="en-US" w:eastAsia="fr-FR"/>
        </w:rPr>
        <w:t>lt</w:t>
      </w:r>
      <w:proofErr w:type="spellEnd"/>
      <w:r w:rsidRPr="00DC4860">
        <w:rPr>
          <w:rFonts w:ascii="Calibri" w:eastAsia="Times New Roman" w:hAnsi="Calibri" w:cs="Calibri"/>
          <w:bCs/>
          <w:color w:val="595959" w:themeColor="text1" w:themeTint="A6"/>
          <w:kern w:val="28"/>
          <w:sz w:val="20"/>
          <w:szCs w:val="20"/>
          <w:lang w:val="en-US" w:eastAsia="fr-FR"/>
        </w:rPr>
        <w:t xml:space="preserve"> per </w:t>
      </w:r>
      <w:r w:rsidR="00DC4860" w:rsidRPr="00DC4860">
        <w:rPr>
          <w:rFonts w:ascii="Calibri" w:eastAsia="Times New Roman" w:hAnsi="Calibri" w:cs="Calibri"/>
          <w:bCs/>
          <w:color w:val="595959" w:themeColor="text1" w:themeTint="A6"/>
          <w:kern w:val="28"/>
          <w:sz w:val="20"/>
          <w:szCs w:val="20"/>
          <w:lang w:val="en-US" w:eastAsia="fr-FR"/>
        </w:rPr>
        <w:t xml:space="preserve">coat according to the level of absorption and </w:t>
      </w:r>
      <w:r w:rsidR="00DC4860">
        <w:rPr>
          <w:rFonts w:ascii="Calibri" w:eastAsia="Times New Roman" w:hAnsi="Calibri" w:cs="Calibri"/>
          <w:bCs/>
          <w:color w:val="595959" w:themeColor="text1" w:themeTint="A6"/>
          <w:kern w:val="28"/>
          <w:sz w:val="20"/>
          <w:szCs w:val="20"/>
          <w:lang w:val="en-US" w:eastAsia="fr-FR"/>
        </w:rPr>
        <w:t>the type of surface</w:t>
      </w:r>
      <w:r w:rsidRPr="00DC4860">
        <w:rPr>
          <w:rFonts w:ascii="Calibri" w:eastAsia="Times New Roman" w:hAnsi="Calibri" w:cs="Calibri"/>
          <w:bCs/>
          <w:color w:val="595959" w:themeColor="text1" w:themeTint="A6"/>
          <w:kern w:val="28"/>
          <w:sz w:val="20"/>
          <w:szCs w:val="20"/>
          <w:lang w:val="en-US" w:eastAsia="fr-FR"/>
        </w:rPr>
        <w:t>.</w:t>
      </w:r>
    </w:p>
    <w:p w14:paraId="3E56A0F6" w14:textId="0726B8DC" w:rsidR="00D5619D" w:rsidRPr="00135D0D" w:rsidRDefault="006B662C" w:rsidP="0031715A">
      <w:pPr>
        <w:widowControl w:val="0"/>
        <w:spacing w:before="60" w:after="0" w:line="240" w:lineRule="auto"/>
        <w:jc w:val="both"/>
        <w:rPr>
          <w:rFonts w:ascii="Calibri" w:eastAsia="Times New Roman" w:hAnsi="Calibri" w:cs="Calibri"/>
          <w:b/>
          <w:bCs/>
          <w:color w:val="B2541A"/>
          <w:kern w:val="28"/>
          <w:sz w:val="20"/>
          <w:szCs w:val="20"/>
          <w:lang w:val="en-US" w:eastAsia="fr-FR"/>
        </w:rPr>
      </w:pPr>
      <w:r w:rsidRPr="00135D0D">
        <w:rPr>
          <w:rFonts w:ascii="Calibri" w:eastAsia="Times New Roman" w:hAnsi="Calibri" w:cs="Calibri"/>
          <w:b/>
          <w:bCs/>
          <w:color w:val="B2541A"/>
          <w:kern w:val="28"/>
          <w:sz w:val="20"/>
          <w:szCs w:val="20"/>
          <w:lang w:val="en-US" w:eastAsia="fr-FR"/>
        </w:rPr>
        <w:t>Equipment for application</w:t>
      </w:r>
    </w:p>
    <w:p w14:paraId="22C8458F" w14:textId="0A7B7CDB" w:rsidR="0022617B" w:rsidRPr="00AC6F20" w:rsidRDefault="0089766A" w:rsidP="0022617B">
      <w:pPr>
        <w:widowControl w:val="0"/>
        <w:spacing w:after="0" w:line="240" w:lineRule="auto"/>
        <w:jc w:val="both"/>
        <w:rPr>
          <w:rFonts w:ascii="Calibri" w:eastAsia="Times New Roman" w:hAnsi="Calibri" w:cs="Calibri"/>
          <w:bCs/>
          <w:color w:val="595959" w:themeColor="text1" w:themeTint="A6"/>
          <w:kern w:val="28"/>
          <w:sz w:val="20"/>
          <w:szCs w:val="20"/>
          <w:lang w:val="en-US" w:eastAsia="fr-FR"/>
        </w:rPr>
      </w:pPr>
      <w:r w:rsidRPr="00135D0D">
        <w:rPr>
          <w:rFonts w:ascii="Calibri" w:eastAsia="Times New Roman" w:hAnsi="Calibri" w:cs="Calibri"/>
          <w:bCs/>
          <w:color w:val="595959" w:themeColor="text1" w:themeTint="A6"/>
          <w:kern w:val="28"/>
          <w:sz w:val="20"/>
          <w:szCs w:val="20"/>
          <w:lang w:val="en-US" w:eastAsia="fr-FR"/>
        </w:rPr>
        <w:t xml:space="preserve">SMALTOCEM </w:t>
      </w:r>
      <w:r w:rsidR="00DC4860" w:rsidRPr="00135D0D">
        <w:rPr>
          <w:rFonts w:ascii="Calibri" w:eastAsia="Times New Roman" w:hAnsi="Calibri" w:cs="Calibri"/>
          <w:bCs/>
          <w:color w:val="595959" w:themeColor="text1" w:themeTint="A6"/>
          <w:kern w:val="28"/>
          <w:sz w:val="20"/>
          <w:szCs w:val="20"/>
          <w:lang w:val="en-US" w:eastAsia="fr-FR"/>
        </w:rPr>
        <w:t xml:space="preserve">can be applied by brush, wool roller (preferably short-haired) or sprayed. </w:t>
      </w:r>
      <w:r w:rsidR="00DC4860" w:rsidRPr="00AC6F20">
        <w:rPr>
          <w:rFonts w:ascii="Calibri" w:eastAsia="Times New Roman" w:hAnsi="Calibri" w:cs="Calibri"/>
          <w:bCs/>
          <w:color w:val="595959" w:themeColor="text1" w:themeTint="A6"/>
          <w:kern w:val="28"/>
          <w:sz w:val="20"/>
          <w:szCs w:val="20"/>
          <w:lang w:val="en-US" w:eastAsia="fr-FR"/>
        </w:rPr>
        <w:t>Wash equipment with water after use.</w:t>
      </w:r>
    </w:p>
    <w:p w14:paraId="4E625EF4" w14:textId="77777777" w:rsidR="006B662C" w:rsidRDefault="006B662C" w:rsidP="006B662C">
      <w:pPr>
        <w:widowControl w:val="0"/>
        <w:spacing w:before="60" w:after="0" w:line="240" w:lineRule="auto"/>
        <w:jc w:val="both"/>
        <w:rPr>
          <w:b/>
          <w:bCs/>
          <w:color w:val="B2541A"/>
          <w:kern w:val="28"/>
          <w:sz w:val="20"/>
          <w:szCs w:val="20"/>
          <w:lang w:eastAsia="fr-FR"/>
        </w:rPr>
      </w:pPr>
      <w:r>
        <w:rPr>
          <w:b/>
          <w:bCs/>
          <w:color w:val="B2541A"/>
          <w:kern w:val="28"/>
          <w:sz w:val="20"/>
          <w:szCs w:val="20"/>
          <w:lang w:eastAsia="fr-FR"/>
        </w:rPr>
        <w:t xml:space="preserve">Packaging and </w:t>
      </w:r>
      <w:proofErr w:type="spellStart"/>
      <w:r>
        <w:rPr>
          <w:b/>
          <w:bCs/>
          <w:color w:val="B2541A"/>
          <w:kern w:val="28"/>
          <w:sz w:val="20"/>
          <w:szCs w:val="20"/>
          <w:lang w:eastAsia="fr-FR"/>
        </w:rPr>
        <w:t>storage</w:t>
      </w:r>
      <w:proofErr w:type="spellEnd"/>
    </w:p>
    <w:p w14:paraId="5F8447C7" w14:textId="77777777" w:rsidR="00AC6F20" w:rsidRDefault="006B662C" w:rsidP="006B662C">
      <w:pPr>
        <w:widowControl w:val="0"/>
        <w:spacing w:before="60" w:after="0" w:line="240" w:lineRule="auto"/>
        <w:jc w:val="both"/>
        <w:rPr>
          <w:rFonts w:ascii="Calibri" w:eastAsia="Times New Roman" w:hAnsi="Calibri" w:cs="Calibri"/>
          <w:bCs/>
          <w:color w:val="595959" w:themeColor="text1" w:themeTint="A6"/>
          <w:kern w:val="28"/>
          <w:sz w:val="20"/>
          <w:szCs w:val="20"/>
          <w:lang w:val="en-US" w:eastAsia="fr-FR"/>
        </w:rPr>
      </w:pPr>
      <w:r w:rsidRPr="00041D8A">
        <w:rPr>
          <w:color w:val="595959"/>
          <w:kern w:val="28"/>
          <w:sz w:val="20"/>
          <w:szCs w:val="20"/>
          <w:lang w:val="en-US" w:eastAsia="fr-FR"/>
        </w:rPr>
        <w:t xml:space="preserve">The product is supplied in </w:t>
      </w:r>
      <w:r>
        <w:rPr>
          <w:color w:val="595959"/>
          <w:kern w:val="28"/>
          <w:sz w:val="20"/>
          <w:szCs w:val="20"/>
          <w:lang w:val="en-US" w:eastAsia="fr-FR"/>
        </w:rPr>
        <w:t xml:space="preserve">plastic buckets of </w:t>
      </w:r>
      <w:r w:rsidRPr="006B662C">
        <w:rPr>
          <w:rFonts w:ascii="Calibri" w:eastAsia="Times New Roman" w:hAnsi="Calibri" w:cs="Calibri"/>
          <w:bCs/>
          <w:color w:val="595959" w:themeColor="text1" w:themeTint="A6"/>
          <w:kern w:val="28"/>
          <w:sz w:val="20"/>
          <w:szCs w:val="20"/>
          <w:lang w:val="en-US" w:eastAsia="fr-FR"/>
        </w:rPr>
        <w:t xml:space="preserve">0,75, 2,5 </w:t>
      </w:r>
      <w:r>
        <w:rPr>
          <w:rFonts w:ascii="Calibri" w:eastAsia="Times New Roman" w:hAnsi="Calibri" w:cs="Calibri"/>
          <w:bCs/>
          <w:color w:val="595959" w:themeColor="text1" w:themeTint="A6"/>
          <w:kern w:val="28"/>
          <w:sz w:val="20"/>
          <w:szCs w:val="20"/>
          <w:lang w:val="en-US" w:eastAsia="fr-FR"/>
        </w:rPr>
        <w:t>and</w:t>
      </w:r>
      <w:r w:rsidRPr="006B662C">
        <w:rPr>
          <w:rFonts w:ascii="Calibri" w:eastAsia="Times New Roman" w:hAnsi="Calibri" w:cs="Calibri"/>
          <w:bCs/>
          <w:color w:val="595959" w:themeColor="text1" w:themeTint="A6"/>
          <w:kern w:val="28"/>
          <w:sz w:val="20"/>
          <w:szCs w:val="20"/>
          <w:lang w:val="en-US" w:eastAsia="fr-FR"/>
        </w:rPr>
        <w:t xml:space="preserve"> </w:t>
      </w:r>
    </w:p>
    <w:p w14:paraId="083B6129" w14:textId="70C27F26" w:rsidR="006B662C" w:rsidRDefault="006B662C" w:rsidP="006B662C">
      <w:pPr>
        <w:widowControl w:val="0"/>
        <w:spacing w:before="60" w:after="0" w:line="240" w:lineRule="auto"/>
        <w:jc w:val="both"/>
        <w:rPr>
          <w:b/>
          <w:bCs/>
          <w:color w:val="B2541A"/>
          <w:kern w:val="28"/>
          <w:sz w:val="20"/>
          <w:szCs w:val="20"/>
          <w:lang w:eastAsia="fr-FR"/>
        </w:rPr>
      </w:pPr>
      <w:r w:rsidRPr="006B662C">
        <w:rPr>
          <w:rFonts w:ascii="Calibri" w:eastAsia="Times New Roman" w:hAnsi="Calibri" w:cs="Calibri"/>
          <w:bCs/>
          <w:color w:val="595959" w:themeColor="text1" w:themeTint="A6"/>
          <w:kern w:val="28"/>
          <w:sz w:val="20"/>
          <w:szCs w:val="20"/>
          <w:lang w:val="en-US" w:eastAsia="fr-FR"/>
        </w:rPr>
        <w:t xml:space="preserve">15 lt. </w:t>
      </w:r>
      <w:r w:rsidRPr="00041D8A">
        <w:rPr>
          <w:color w:val="595959"/>
          <w:kern w:val="28"/>
          <w:sz w:val="20"/>
          <w:szCs w:val="20"/>
          <w:lang w:val="en-US" w:eastAsia="fr-FR"/>
        </w:rPr>
        <w:t>Store</w:t>
      </w:r>
      <w:r>
        <w:rPr>
          <w:color w:val="595959"/>
          <w:kern w:val="28"/>
          <w:sz w:val="20"/>
          <w:szCs w:val="20"/>
          <w:lang w:val="en-US" w:eastAsia="fr-FR"/>
        </w:rPr>
        <w:t>d</w:t>
      </w:r>
      <w:r w:rsidRPr="00041D8A">
        <w:rPr>
          <w:color w:val="595959"/>
          <w:kern w:val="28"/>
          <w:sz w:val="20"/>
          <w:szCs w:val="20"/>
          <w:lang w:val="en-US" w:eastAsia="fr-FR"/>
        </w:rPr>
        <w:t xml:space="preserve"> in </w:t>
      </w:r>
      <w:r>
        <w:rPr>
          <w:color w:val="595959"/>
          <w:kern w:val="28"/>
          <w:sz w:val="20"/>
          <w:szCs w:val="20"/>
          <w:lang w:val="en-US" w:eastAsia="fr-FR"/>
        </w:rPr>
        <w:t xml:space="preserve">original, well-sealed containers, the product is stable for a period of 12 months providing the room temperature is not below </w:t>
      </w:r>
      <w:r w:rsidRPr="006B662C">
        <w:rPr>
          <w:rFonts w:ascii="Calibri" w:eastAsia="Times New Roman" w:hAnsi="Calibri" w:cs="Calibri"/>
          <w:bCs/>
          <w:color w:val="595959" w:themeColor="text1" w:themeTint="A6"/>
          <w:kern w:val="28"/>
          <w:sz w:val="20"/>
          <w:szCs w:val="20"/>
          <w:lang w:val="en-US" w:eastAsia="fr-FR"/>
        </w:rPr>
        <w:t xml:space="preserve">+5°C </w:t>
      </w:r>
      <w:r>
        <w:rPr>
          <w:rFonts w:ascii="Calibri" w:eastAsia="Times New Roman" w:hAnsi="Calibri" w:cs="Calibri"/>
          <w:bCs/>
          <w:color w:val="595959" w:themeColor="text1" w:themeTint="A6"/>
          <w:kern w:val="28"/>
          <w:sz w:val="20"/>
          <w:szCs w:val="20"/>
          <w:lang w:val="en-US" w:eastAsia="fr-FR"/>
        </w:rPr>
        <w:t>or above</w:t>
      </w:r>
      <w:r w:rsidRPr="006B662C">
        <w:rPr>
          <w:rFonts w:ascii="Calibri" w:eastAsia="Times New Roman" w:hAnsi="Calibri" w:cs="Calibri"/>
          <w:bCs/>
          <w:color w:val="595959" w:themeColor="text1" w:themeTint="A6"/>
          <w:kern w:val="28"/>
          <w:sz w:val="20"/>
          <w:szCs w:val="20"/>
          <w:lang w:val="en-US" w:eastAsia="fr-FR"/>
        </w:rPr>
        <w:t xml:space="preserve"> + 35°C.</w:t>
      </w:r>
    </w:p>
    <w:p w14:paraId="690B0569" w14:textId="77777777" w:rsidR="006B662C" w:rsidRPr="008D3FA0" w:rsidRDefault="006B662C" w:rsidP="006B662C">
      <w:pPr>
        <w:widowControl w:val="0"/>
        <w:spacing w:before="60" w:after="0" w:line="240" w:lineRule="auto"/>
        <w:jc w:val="both"/>
        <w:rPr>
          <w:b/>
          <w:bCs/>
          <w:color w:val="B2541A"/>
          <w:kern w:val="28"/>
          <w:sz w:val="20"/>
          <w:szCs w:val="20"/>
          <w:lang w:eastAsia="fr-FR"/>
        </w:rPr>
      </w:pPr>
      <w:proofErr w:type="spellStart"/>
      <w:r>
        <w:rPr>
          <w:b/>
          <w:bCs/>
          <w:color w:val="B2541A"/>
          <w:kern w:val="28"/>
          <w:sz w:val="20"/>
          <w:szCs w:val="20"/>
          <w:lang w:eastAsia="fr-FR"/>
        </w:rPr>
        <w:t>Health</w:t>
      </w:r>
      <w:proofErr w:type="spellEnd"/>
      <w:r>
        <w:rPr>
          <w:b/>
          <w:bCs/>
          <w:color w:val="B2541A"/>
          <w:kern w:val="28"/>
          <w:sz w:val="20"/>
          <w:szCs w:val="20"/>
          <w:lang w:eastAsia="fr-FR"/>
        </w:rPr>
        <w:t xml:space="preserve"> and </w:t>
      </w:r>
      <w:proofErr w:type="spellStart"/>
      <w:r>
        <w:rPr>
          <w:b/>
          <w:bCs/>
          <w:color w:val="B2541A"/>
          <w:kern w:val="28"/>
          <w:sz w:val="20"/>
          <w:szCs w:val="20"/>
          <w:lang w:eastAsia="fr-FR"/>
        </w:rPr>
        <w:t>safety</w:t>
      </w:r>
      <w:proofErr w:type="spellEnd"/>
      <w:r>
        <w:rPr>
          <w:b/>
          <w:bCs/>
          <w:color w:val="B2541A"/>
          <w:kern w:val="28"/>
          <w:sz w:val="20"/>
          <w:szCs w:val="20"/>
          <w:lang w:eastAsia="fr-FR"/>
        </w:rPr>
        <w:t xml:space="preserve"> </w:t>
      </w:r>
      <w:proofErr w:type="spellStart"/>
      <w:r>
        <w:rPr>
          <w:b/>
          <w:bCs/>
          <w:color w:val="B2541A"/>
          <w:kern w:val="28"/>
          <w:sz w:val="20"/>
          <w:szCs w:val="20"/>
          <w:lang w:eastAsia="fr-FR"/>
        </w:rPr>
        <w:t>regulations</w:t>
      </w:r>
      <w:proofErr w:type="spellEnd"/>
    </w:p>
    <w:p w14:paraId="66DB6ABA" w14:textId="77777777" w:rsidR="006B662C" w:rsidRPr="00041D8A" w:rsidRDefault="006B662C" w:rsidP="006B662C">
      <w:pPr>
        <w:spacing w:after="0" w:line="240" w:lineRule="auto"/>
        <w:rPr>
          <w:color w:val="595959"/>
          <w:kern w:val="28"/>
          <w:sz w:val="20"/>
          <w:szCs w:val="20"/>
          <w:lang w:eastAsia="fr-FR"/>
        </w:rPr>
      </w:pPr>
      <w:proofErr w:type="spellStart"/>
      <w:r w:rsidRPr="00041D8A">
        <w:rPr>
          <w:color w:val="595959"/>
          <w:kern w:val="28"/>
          <w:sz w:val="20"/>
          <w:szCs w:val="20"/>
          <w:lang w:eastAsia="fr-FR"/>
        </w:rPr>
        <w:t>Ventilate</w:t>
      </w:r>
      <w:proofErr w:type="spellEnd"/>
      <w:r w:rsidRPr="00041D8A">
        <w:rPr>
          <w:color w:val="595959"/>
          <w:kern w:val="28"/>
          <w:sz w:val="20"/>
          <w:szCs w:val="20"/>
          <w:lang w:eastAsia="fr-FR"/>
        </w:rPr>
        <w:t xml:space="preserve"> </w:t>
      </w:r>
      <w:proofErr w:type="spellStart"/>
      <w:r w:rsidRPr="00041D8A">
        <w:rPr>
          <w:color w:val="595959"/>
          <w:kern w:val="28"/>
          <w:sz w:val="20"/>
          <w:szCs w:val="20"/>
          <w:lang w:eastAsia="fr-FR"/>
        </w:rPr>
        <w:t>during</w:t>
      </w:r>
      <w:proofErr w:type="spellEnd"/>
      <w:r w:rsidRPr="00041D8A">
        <w:rPr>
          <w:color w:val="595959"/>
          <w:kern w:val="28"/>
          <w:sz w:val="20"/>
          <w:szCs w:val="20"/>
          <w:lang w:eastAsia="fr-FR"/>
        </w:rPr>
        <w:t xml:space="preserve"> application. </w:t>
      </w:r>
    </w:p>
    <w:p w14:paraId="0A9A5CC2" w14:textId="77777777" w:rsidR="006B662C" w:rsidRDefault="006B662C" w:rsidP="006B662C">
      <w:pPr>
        <w:spacing w:after="0" w:line="240" w:lineRule="auto"/>
        <w:rPr>
          <w:color w:val="595959"/>
          <w:kern w:val="28"/>
          <w:sz w:val="20"/>
          <w:szCs w:val="20"/>
          <w:lang w:eastAsia="fr-FR"/>
        </w:rPr>
      </w:pPr>
      <w:proofErr w:type="spellStart"/>
      <w:r w:rsidRPr="00041D8A">
        <w:rPr>
          <w:color w:val="595959"/>
          <w:kern w:val="28"/>
          <w:sz w:val="20"/>
          <w:szCs w:val="20"/>
          <w:lang w:eastAsia="fr-FR"/>
        </w:rPr>
        <w:t>Avoid</w:t>
      </w:r>
      <w:proofErr w:type="spellEnd"/>
      <w:r w:rsidRPr="00041D8A">
        <w:rPr>
          <w:color w:val="595959"/>
          <w:kern w:val="28"/>
          <w:sz w:val="20"/>
          <w:szCs w:val="20"/>
          <w:lang w:eastAsia="fr-FR"/>
        </w:rPr>
        <w:t xml:space="preserve"> contact </w:t>
      </w:r>
      <w:proofErr w:type="spellStart"/>
      <w:r w:rsidRPr="00041D8A">
        <w:rPr>
          <w:color w:val="595959"/>
          <w:kern w:val="28"/>
          <w:sz w:val="20"/>
          <w:szCs w:val="20"/>
          <w:lang w:eastAsia="fr-FR"/>
        </w:rPr>
        <w:t>with</w:t>
      </w:r>
      <w:proofErr w:type="spellEnd"/>
      <w:r w:rsidRPr="00041D8A">
        <w:rPr>
          <w:color w:val="595959"/>
          <w:kern w:val="28"/>
          <w:sz w:val="20"/>
          <w:szCs w:val="20"/>
          <w:lang w:eastAsia="fr-FR"/>
        </w:rPr>
        <w:t xml:space="preserve"> skin and </w:t>
      </w:r>
      <w:proofErr w:type="spellStart"/>
      <w:r w:rsidRPr="00041D8A">
        <w:rPr>
          <w:color w:val="595959"/>
          <w:kern w:val="28"/>
          <w:sz w:val="20"/>
          <w:szCs w:val="20"/>
          <w:lang w:eastAsia="fr-FR"/>
        </w:rPr>
        <w:t>eyes</w:t>
      </w:r>
      <w:proofErr w:type="spellEnd"/>
      <w:r w:rsidRPr="00041D8A">
        <w:rPr>
          <w:color w:val="595959"/>
          <w:kern w:val="28"/>
          <w:sz w:val="20"/>
          <w:szCs w:val="20"/>
          <w:lang w:eastAsia="fr-FR"/>
        </w:rPr>
        <w:t xml:space="preserve">, in case of contact </w:t>
      </w:r>
      <w:proofErr w:type="spellStart"/>
      <w:r w:rsidRPr="00041D8A">
        <w:rPr>
          <w:color w:val="595959"/>
          <w:kern w:val="28"/>
          <w:sz w:val="20"/>
          <w:szCs w:val="20"/>
          <w:lang w:eastAsia="fr-FR"/>
        </w:rPr>
        <w:t>wash</w:t>
      </w:r>
      <w:proofErr w:type="spellEnd"/>
      <w:r w:rsidRPr="00041D8A">
        <w:rPr>
          <w:color w:val="595959"/>
          <w:kern w:val="28"/>
          <w:sz w:val="20"/>
          <w:szCs w:val="20"/>
          <w:lang w:eastAsia="fr-FR"/>
        </w:rPr>
        <w:t xml:space="preserve"> </w:t>
      </w:r>
      <w:proofErr w:type="spellStart"/>
      <w:r w:rsidRPr="00041D8A">
        <w:rPr>
          <w:color w:val="595959"/>
          <w:kern w:val="28"/>
          <w:sz w:val="20"/>
          <w:szCs w:val="20"/>
          <w:lang w:eastAsia="fr-FR"/>
        </w:rPr>
        <w:t>immediately</w:t>
      </w:r>
      <w:proofErr w:type="spellEnd"/>
      <w:r w:rsidRPr="00041D8A">
        <w:rPr>
          <w:color w:val="595959"/>
          <w:kern w:val="28"/>
          <w:sz w:val="20"/>
          <w:szCs w:val="20"/>
          <w:lang w:eastAsia="fr-FR"/>
        </w:rPr>
        <w:t xml:space="preserve"> </w:t>
      </w:r>
      <w:proofErr w:type="spellStart"/>
      <w:r w:rsidRPr="00041D8A">
        <w:rPr>
          <w:color w:val="595959"/>
          <w:kern w:val="28"/>
          <w:sz w:val="20"/>
          <w:szCs w:val="20"/>
          <w:lang w:eastAsia="fr-FR"/>
        </w:rPr>
        <w:t>with</w:t>
      </w:r>
      <w:proofErr w:type="spellEnd"/>
      <w:r w:rsidRPr="00041D8A">
        <w:rPr>
          <w:color w:val="595959"/>
          <w:kern w:val="28"/>
          <w:sz w:val="20"/>
          <w:szCs w:val="20"/>
          <w:lang w:eastAsia="fr-FR"/>
        </w:rPr>
        <w:t xml:space="preserve"> </w:t>
      </w:r>
      <w:proofErr w:type="spellStart"/>
      <w:r w:rsidRPr="00041D8A">
        <w:rPr>
          <w:color w:val="595959"/>
          <w:kern w:val="28"/>
          <w:sz w:val="20"/>
          <w:szCs w:val="20"/>
          <w:lang w:eastAsia="fr-FR"/>
        </w:rPr>
        <w:t>plenty</w:t>
      </w:r>
      <w:proofErr w:type="spellEnd"/>
      <w:r w:rsidRPr="00041D8A">
        <w:rPr>
          <w:color w:val="595959"/>
          <w:kern w:val="28"/>
          <w:sz w:val="20"/>
          <w:szCs w:val="20"/>
          <w:lang w:eastAsia="fr-FR"/>
        </w:rPr>
        <w:t xml:space="preserve"> of water.</w:t>
      </w:r>
    </w:p>
    <w:p w14:paraId="5EE52344" w14:textId="77777777" w:rsidR="006B662C" w:rsidRPr="00041D8A" w:rsidRDefault="006B662C" w:rsidP="006B662C">
      <w:pPr>
        <w:spacing w:after="0" w:line="240" w:lineRule="auto"/>
        <w:rPr>
          <w:color w:val="595959"/>
          <w:kern w:val="28"/>
          <w:sz w:val="20"/>
          <w:szCs w:val="20"/>
          <w:lang w:eastAsia="fr-FR"/>
        </w:rPr>
      </w:pPr>
      <w:proofErr w:type="spellStart"/>
      <w:r w:rsidRPr="00041D8A">
        <w:rPr>
          <w:color w:val="595959"/>
          <w:kern w:val="28"/>
          <w:sz w:val="20"/>
          <w:szCs w:val="20"/>
          <w:lang w:eastAsia="fr-FR"/>
        </w:rPr>
        <w:t>Keep</w:t>
      </w:r>
      <w:proofErr w:type="spellEnd"/>
      <w:r w:rsidRPr="00041D8A">
        <w:rPr>
          <w:color w:val="595959"/>
          <w:kern w:val="28"/>
          <w:sz w:val="20"/>
          <w:szCs w:val="20"/>
          <w:lang w:eastAsia="fr-FR"/>
        </w:rPr>
        <w:t xml:space="preserve"> out of the </w:t>
      </w:r>
      <w:proofErr w:type="spellStart"/>
      <w:r w:rsidRPr="00041D8A">
        <w:rPr>
          <w:color w:val="595959"/>
          <w:kern w:val="28"/>
          <w:sz w:val="20"/>
          <w:szCs w:val="20"/>
          <w:lang w:eastAsia="fr-FR"/>
        </w:rPr>
        <w:t>reach</w:t>
      </w:r>
      <w:proofErr w:type="spellEnd"/>
      <w:r w:rsidRPr="00041D8A">
        <w:rPr>
          <w:color w:val="595959"/>
          <w:kern w:val="28"/>
          <w:sz w:val="20"/>
          <w:szCs w:val="20"/>
          <w:lang w:eastAsia="fr-FR"/>
        </w:rPr>
        <w:t xml:space="preserve"> of </w:t>
      </w:r>
      <w:proofErr w:type="spellStart"/>
      <w:r w:rsidRPr="00041D8A">
        <w:rPr>
          <w:color w:val="595959"/>
          <w:kern w:val="28"/>
          <w:sz w:val="20"/>
          <w:szCs w:val="20"/>
          <w:lang w:eastAsia="fr-FR"/>
        </w:rPr>
        <w:t>children</w:t>
      </w:r>
      <w:proofErr w:type="spellEnd"/>
      <w:r w:rsidRPr="00041D8A">
        <w:rPr>
          <w:color w:val="595959"/>
          <w:kern w:val="28"/>
          <w:sz w:val="20"/>
          <w:szCs w:val="20"/>
          <w:lang w:eastAsia="fr-FR"/>
        </w:rPr>
        <w:t>.</w:t>
      </w:r>
    </w:p>
    <w:p w14:paraId="1786C8AA" w14:textId="77777777" w:rsidR="006B662C" w:rsidRDefault="006B662C" w:rsidP="006B662C">
      <w:pPr>
        <w:spacing w:after="0" w:line="240" w:lineRule="auto"/>
        <w:rPr>
          <w:b/>
          <w:bCs/>
          <w:color w:val="B2541A"/>
          <w:kern w:val="28"/>
          <w:sz w:val="20"/>
          <w:szCs w:val="20"/>
          <w:lang w:eastAsia="fr-FR"/>
        </w:rPr>
      </w:pPr>
      <w:r w:rsidRPr="00041D8A">
        <w:rPr>
          <w:color w:val="595959"/>
          <w:kern w:val="28"/>
          <w:sz w:val="20"/>
          <w:szCs w:val="20"/>
          <w:lang w:eastAsia="fr-FR"/>
        </w:rPr>
        <w:t xml:space="preserve">As regards the </w:t>
      </w:r>
      <w:proofErr w:type="spellStart"/>
      <w:r w:rsidRPr="00041D8A">
        <w:rPr>
          <w:color w:val="595959"/>
          <w:kern w:val="28"/>
          <w:sz w:val="20"/>
          <w:szCs w:val="20"/>
          <w:lang w:eastAsia="fr-FR"/>
        </w:rPr>
        <w:t>evaluation</w:t>
      </w:r>
      <w:proofErr w:type="spellEnd"/>
      <w:r w:rsidRPr="00041D8A">
        <w:rPr>
          <w:color w:val="595959"/>
          <w:kern w:val="28"/>
          <w:sz w:val="20"/>
          <w:szCs w:val="20"/>
          <w:lang w:eastAsia="fr-FR"/>
        </w:rPr>
        <w:t xml:space="preserve"> of </w:t>
      </w:r>
      <w:proofErr w:type="spellStart"/>
      <w:r w:rsidRPr="00041D8A">
        <w:rPr>
          <w:color w:val="595959"/>
          <w:kern w:val="28"/>
          <w:sz w:val="20"/>
          <w:szCs w:val="20"/>
          <w:lang w:eastAsia="fr-FR"/>
        </w:rPr>
        <w:t>toxicological</w:t>
      </w:r>
      <w:proofErr w:type="spellEnd"/>
      <w:r w:rsidRPr="00041D8A">
        <w:rPr>
          <w:color w:val="595959"/>
          <w:kern w:val="28"/>
          <w:sz w:val="20"/>
          <w:szCs w:val="20"/>
          <w:lang w:eastAsia="fr-FR"/>
        </w:rPr>
        <w:t xml:space="preserve"> data, </w:t>
      </w:r>
      <w:proofErr w:type="spellStart"/>
      <w:r w:rsidRPr="00041D8A">
        <w:rPr>
          <w:color w:val="595959"/>
          <w:kern w:val="28"/>
          <w:sz w:val="20"/>
          <w:szCs w:val="20"/>
          <w:lang w:eastAsia="fr-FR"/>
        </w:rPr>
        <w:t>please</w:t>
      </w:r>
      <w:proofErr w:type="spellEnd"/>
      <w:r w:rsidRPr="00041D8A">
        <w:rPr>
          <w:color w:val="595959"/>
          <w:kern w:val="28"/>
          <w:sz w:val="20"/>
          <w:szCs w:val="20"/>
          <w:lang w:eastAsia="fr-FR"/>
        </w:rPr>
        <w:t xml:space="preserve"> </w:t>
      </w:r>
      <w:proofErr w:type="spellStart"/>
      <w:r w:rsidRPr="00041D8A">
        <w:rPr>
          <w:color w:val="595959"/>
          <w:kern w:val="28"/>
          <w:sz w:val="20"/>
          <w:szCs w:val="20"/>
          <w:lang w:eastAsia="fr-FR"/>
        </w:rPr>
        <w:t>see</w:t>
      </w:r>
      <w:proofErr w:type="spellEnd"/>
      <w:r w:rsidRPr="00041D8A">
        <w:rPr>
          <w:color w:val="595959"/>
          <w:kern w:val="28"/>
          <w:sz w:val="20"/>
          <w:szCs w:val="20"/>
          <w:lang w:eastAsia="fr-FR"/>
        </w:rPr>
        <w:t xml:space="preserve">    the </w:t>
      </w:r>
      <w:proofErr w:type="spellStart"/>
      <w:r w:rsidRPr="00041D8A">
        <w:rPr>
          <w:color w:val="595959"/>
          <w:kern w:val="28"/>
          <w:sz w:val="20"/>
          <w:szCs w:val="20"/>
          <w:lang w:eastAsia="fr-FR"/>
        </w:rPr>
        <w:t>safety</w:t>
      </w:r>
      <w:proofErr w:type="spellEnd"/>
      <w:r w:rsidRPr="00041D8A">
        <w:rPr>
          <w:color w:val="595959"/>
          <w:kern w:val="28"/>
          <w:sz w:val="20"/>
          <w:szCs w:val="20"/>
          <w:lang w:eastAsia="fr-FR"/>
        </w:rPr>
        <w:t xml:space="preserve"> data </w:t>
      </w:r>
      <w:proofErr w:type="spellStart"/>
      <w:r w:rsidRPr="00041D8A">
        <w:rPr>
          <w:color w:val="595959"/>
          <w:kern w:val="28"/>
          <w:sz w:val="20"/>
          <w:szCs w:val="20"/>
          <w:lang w:eastAsia="fr-FR"/>
        </w:rPr>
        <w:t>sheet</w:t>
      </w:r>
      <w:proofErr w:type="spellEnd"/>
      <w:r w:rsidRPr="00041D8A">
        <w:rPr>
          <w:color w:val="595959"/>
          <w:kern w:val="28"/>
          <w:sz w:val="20"/>
          <w:szCs w:val="20"/>
          <w:lang w:eastAsia="fr-FR"/>
        </w:rPr>
        <w:t>.</w:t>
      </w:r>
    </w:p>
    <w:p w14:paraId="555C6D9F" w14:textId="77777777" w:rsidR="006B662C" w:rsidRPr="008D3FA0" w:rsidRDefault="006B662C" w:rsidP="006B662C">
      <w:pPr>
        <w:widowControl w:val="0"/>
        <w:spacing w:before="60" w:after="0" w:line="240" w:lineRule="auto"/>
        <w:jc w:val="both"/>
        <w:rPr>
          <w:b/>
          <w:bCs/>
          <w:color w:val="B2541A"/>
          <w:kern w:val="28"/>
          <w:sz w:val="20"/>
          <w:szCs w:val="20"/>
          <w:lang w:eastAsia="fr-FR"/>
        </w:rPr>
      </w:pPr>
      <w:proofErr w:type="spellStart"/>
      <w:r>
        <w:rPr>
          <w:b/>
          <w:bCs/>
          <w:color w:val="B2541A"/>
          <w:kern w:val="28"/>
          <w:sz w:val="20"/>
          <w:szCs w:val="20"/>
          <w:lang w:eastAsia="fr-FR"/>
        </w:rPr>
        <w:t>Disposal</w:t>
      </w:r>
      <w:proofErr w:type="spellEnd"/>
      <w:r w:rsidRPr="008D3FA0">
        <w:rPr>
          <w:b/>
          <w:bCs/>
          <w:color w:val="B2541A"/>
          <w:kern w:val="28"/>
          <w:sz w:val="20"/>
          <w:szCs w:val="20"/>
          <w:lang w:eastAsia="fr-FR"/>
        </w:rPr>
        <w:t> </w:t>
      </w:r>
    </w:p>
    <w:p w14:paraId="55E65E94" w14:textId="144472F3" w:rsidR="006B662C" w:rsidRPr="009E0E1E" w:rsidRDefault="006B662C" w:rsidP="006B662C">
      <w:pPr>
        <w:spacing w:after="0" w:line="240" w:lineRule="auto"/>
        <w:rPr>
          <w:color w:val="595959"/>
          <w:sz w:val="20"/>
          <w:szCs w:val="20"/>
        </w:rPr>
      </w:pPr>
      <w:r w:rsidRPr="009E0E1E">
        <w:rPr>
          <w:color w:val="595959"/>
          <w:sz w:val="20"/>
          <w:szCs w:val="20"/>
        </w:rPr>
        <w:t xml:space="preserve">Dispose of the </w:t>
      </w:r>
      <w:bookmarkStart w:id="0" w:name="_Hlk19783658"/>
      <w:proofErr w:type="spellStart"/>
      <w:r w:rsidRPr="009E0E1E">
        <w:rPr>
          <w:color w:val="595959"/>
          <w:sz w:val="20"/>
          <w:szCs w:val="20"/>
        </w:rPr>
        <w:t>product</w:t>
      </w:r>
      <w:proofErr w:type="spellEnd"/>
      <w:r w:rsidRPr="009E0E1E">
        <w:rPr>
          <w:color w:val="595959"/>
          <w:sz w:val="20"/>
          <w:szCs w:val="20"/>
        </w:rPr>
        <w:t xml:space="preserve"> </w:t>
      </w:r>
      <w:proofErr w:type="spellStart"/>
      <w:r w:rsidRPr="009E0E1E">
        <w:rPr>
          <w:color w:val="595959"/>
          <w:sz w:val="20"/>
          <w:szCs w:val="20"/>
        </w:rPr>
        <w:t>according</w:t>
      </w:r>
      <w:proofErr w:type="spellEnd"/>
      <w:r w:rsidRPr="009E0E1E">
        <w:rPr>
          <w:color w:val="595959"/>
          <w:sz w:val="20"/>
          <w:szCs w:val="20"/>
        </w:rPr>
        <w:t xml:space="preserve"> </w:t>
      </w:r>
      <w:bookmarkEnd w:id="0"/>
      <w:r w:rsidRPr="009E0E1E">
        <w:rPr>
          <w:color w:val="595959"/>
          <w:sz w:val="20"/>
          <w:szCs w:val="20"/>
        </w:rPr>
        <w:t xml:space="preserve">to local </w:t>
      </w:r>
      <w:proofErr w:type="spellStart"/>
      <w:r w:rsidRPr="009E0E1E">
        <w:rPr>
          <w:color w:val="595959"/>
          <w:sz w:val="20"/>
          <w:szCs w:val="20"/>
        </w:rPr>
        <w:t>health</w:t>
      </w:r>
      <w:proofErr w:type="spellEnd"/>
      <w:r w:rsidRPr="009E0E1E">
        <w:rPr>
          <w:color w:val="595959"/>
          <w:sz w:val="20"/>
          <w:szCs w:val="20"/>
        </w:rPr>
        <w:t xml:space="preserve"> and </w:t>
      </w:r>
      <w:proofErr w:type="spellStart"/>
      <w:r w:rsidRPr="009E0E1E">
        <w:rPr>
          <w:color w:val="595959"/>
          <w:sz w:val="20"/>
          <w:szCs w:val="20"/>
        </w:rPr>
        <w:t>safe</w:t>
      </w:r>
      <w:r w:rsidR="00AC6F20">
        <w:rPr>
          <w:color w:val="595959"/>
          <w:sz w:val="20"/>
          <w:szCs w:val="20"/>
        </w:rPr>
        <w:t>ty</w:t>
      </w:r>
      <w:proofErr w:type="spellEnd"/>
      <w:r w:rsidRPr="009E0E1E">
        <w:rPr>
          <w:color w:val="595959"/>
          <w:sz w:val="20"/>
          <w:szCs w:val="20"/>
        </w:rPr>
        <w:t xml:space="preserve">    </w:t>
      </w:r>
      <w:proofErr w:type="spellStart"/>
      <w:r w:rsidRPr="009E0E1E">
        <w:rPr>
          <w:color w:val="595959"/>
          <w:sz w:val="20"/>
          <w:szCs w:val="20"/>
        </w:rPr>
        <w:t>regulations</w:t>
      </w:r>
      <w:proofErr w:type="spellEnd"/>
      <w:r w:rsidRPr="009E0E1E">
        <w:rPr>
          <w:color w:val="595959"/>
          <w:sz w:val="20"/>
          <w:szCs w:val="20"/>
        </w:rPr>
        <w:t xml:space="preserve">. </w:t>
      </w:r>
      <w:proofErr w:type="spellStart"/>
      <w:r w:rsidRPr="009E0E1E">
        <w:rPr>
          <w:color w:val="595959"/>
          <w:sz w:val="20"/>
          <w:szCs w:val="20"/>
        </w:rPr>
        <w:t>Empty</w:t>
      </w:r>
      <w:proofErr w:type="spellEnd"/>
      <w:r w:rsidRPr="009E0E1E">
        <w:rPr>
          <w:color w:val="595959"/>
          <w:sz w:val="20"/>
          <w:szCs w:val="20"/>
        </w:rPr>
        <w:t xml:space="preserve"> containers must </w:t>
      </w:r>
      <w:proofErr w:type="spellStart"/>
      <w:r w:rsidRPr="009E0E1E">
        <w:rPr>
          <w:color w:val="595959"/>
          <w:sz w:val="20"/>
          <w:szCs w:val="20"/>
        </w:rPr>
        <w:t>be</w:t>
      </w:r>
      <w:proofErr w:type="spellEnd"/>
      <w:r w:rsidRPr="009E0E1E">
        <w:rPr>
          <w:color w:val="595959"/>
          <w:sz w:val="20"/>
          <w:szCs w:val="20"/>
        </w:rPr>
        <w:t xml:space="preserve"> </w:t>
      </w:r>
      <w:proofErr w:type="spellStart"/>
      <w:r w:rsidRPr="009E0E1E">
        <w:rPr>
          <w:color w:val="595959"/>
          <w:sz w:val="20"/>
          <w:szCs w:val="20"/>
        </w:rPr>
        <w:t>recycled</w:t>
      </w:r>
      <w:proofErr w:type="spellEnd"/>
      <w:r w:rsidRPr="009E0E1E">
        <w:rPr>
          <w:color w:val="595959"/>
          <w:sz w:val="20"/>
          <w:szCs w:val="20"/>
        </w:rPr>
        <w:t xml:space="preserve">. </w:t>
      </w:r>
    </w:p>
    <w:p w14:paraId="01C72A3D" w14:textId="77777777" w:rsidR="006B662C" w:rsidRDefault="006B662C" w:rsidP="006B662C">
      <w:pPr>
        <w:spacing w:before="60" w:after="0" w:line="240" w:lineRule="auto"/>
        <w:jc w:val="both"/>
        <w:rPr>
          <w:b/>
          <w:bCs/>
          <w:color w:val="B2541A"/>
          <w:sz w:val="20"/>
          <w:szCs w:val="20"/>
        </w:rPr>
      </w:pPr>
    </w:p>
    <w:p w14:paraId="7418A945" w14:textId="77777777" w:rsidR="00A82110" w:rsidRPr="006B662C" w:rsidRDefault="00A82110" w:rsidP="00A82110">
      <w:pPr>
        <w:widowControl w:val="0"/>
        <w:spacing w:before="60" w:after="0" w:line="240" w:lineRule="auto"/>
        <w:jc w:val="both"/>
        <w:rPr>
          <w:rFonts w:ascii="Calibri" w:eastAsia="Times New Roman" w:hAnsi="Calibri" w:cs="Calibri"/>
          <w:b/>
          <w:bCs/>
          <w:color w:val="B2541A"/>
          <w:kern w:val="28"/>
          <w:sz w:val="20"/>
          <w:szCs w:val="20"/>
          <w:lang w:val="en-US" w:eastAsia="fr-FR"/>
        </w:rPr>
      </w:pPr>
      <w:r w:rsidRPr="006B662C">
        <w:rPr>
          <w:rFonts w:ascii="Calibri" w:eastAsia="Times New Roman" w:hAnsi="Calibri" w:cs="Calibri"/>
          <w:b/>
          <w:bCs/>
          <w:color w:val="B2541A"/>
          <w:kern w:val="28"/>
          <w:sz w:val="20"/>
          <w:szCs w:val="20"/>
          <w:lang w:val="en-US" w:eastAsia="fr-FR"/>
        </w:rPr>
        <w:t>Note</w:t>
      </w:r>
    </w:p>
    <w:p w14:paraId="45C98DB3" w14:textId="77777777" w:rsidR="00AC6F20" w:rsidRDefault="006B662C" w:rsidP="006B662C">
      <w:pPr>
        <w:spacing w:after="0" w:line="240" w:lineRule="auto"/>
        <w:jc w:val="both"/>
        <w:rPr>
          <w:color w:val="595959"/>
          <w:sz w:val="20"/>
          <w:szCs w:val="20"/>
        </w:rPr>
      </w:pPr>
      <w:proofErr w:type="spellStart"/>
      <w:r w:rsidRPr="00945A58">
        <w:rPr>
          <w:color w:val="595959"/>
          <w:sz w:val="20"/>
          <w:szCs w:val="20"/>
        </w:rPr>
        <w:t>Dolci</w:t>
      </w:r>
      <w:proofErr w:type="spellEnd"/>
      <w:r w:rsidRPr="00945A58">
        <w:rPr>
          <w:color w:val="595959"/>
          <w:sz w:val="20"/>
          <w:szCs w:val="20"/>
        </w:rPr>
        <w:t xml:space="preserve"> </w:t>
      </w:r>
      <w:proofErr w:type="spellStart"/>
      <w:r w:rsidRPr="00945A58">
        <w:rPr>
          <w:color w:val="595959"/>
          <w:sz w:val="20"/>
          <w:szCs w:val="20"/>
        </w:rPr>
        <w:t>colori</w:t>
      </w:r>
      <w:proofErr w:type="spellEnd"/>
      <w:r w:rsidRPr="00945A58">
        <w:rPr>
          <w:color w:val="595959"/>
          <w:sz w:val="20"/>
          <w:szCs w:val="20"/>
        </w:rPr>
        <w:t xml:space="preserve"> </w:t>
      </w:r>
      <w:proofErr w:type="spellStart"/>
      <w:r w:rsidRPr="00945A58">
        <w:rPr>
          <w:color w:val="595959"/>
          <w:sz w:val="20"/>
          <w:szCs w:val="20"/>
        </w:rPr>
        <w:t>srl</w:t>
      </w:r>
      <w:proofErr w:type="spellEnd"/>
      <w:r w:rsidRPr="00945A58">
        <w:rPr>
          <w:color w:val="595959"/>
          <w:sz w:val="20"/>
          <w:szCs w:val="20"/>
        </w:rPr>
        <w:t xml:space="preserve"> </w:t>
      </w:r>
      <w:proofErr w:type="spellStart"/>
      <w:r>
        <w:rPr>
          <w:color w:val="595959"/>
          <w:sz w:val="20"/>
          <w:szCs w:val="20"/>
        </w:rPr>
        <w:t>reserves</w:t>
      </w:r>
      <w:proofErr w:type="spellEnd"/>
      <w:r>
        <w:rPr>
          <w:color w:val="595959"/>
          <w:sz w:val="20"/>
          <w:szCs w:val="20"/>
        </w:rPr>
        <w:t xml:space="preserve"> the right to </w:t>
      </w:r>
      <w:proofErr w:type="spellStart"/>
      <w:r>
        <w:rPr>
          <w:color w:val="595959"/>
          <w:sz w:val="20"/>
          <w:szCs w:val="20"/>
        </w:rPr>
        <w:t>modify</w:t>
      </w:r>
      <w:proofErr w:type="spellEnd"/>
      <w:r>
        <w:rPr>
          <w:color w:val="595959"/>
          <w:sz w:val="20"/>
          <w:szCs w:val="20"/>
        </w:rPr>
        <w:t xml:space="preserve"> </w:t>
      </w:r>
      <w:proofErr w:type="spellStart"/>
      <w:r>
        <w:rPr>
          <w:color w:val="595959"/>
          <w:sz w:val="20"/>
          <w:szCs w:val="20"/>
        </w:rPr>
        <w:t>this</w:t>
      </w:r>
      <w:proofErr w:type="spellEnd"/>
      <w:r>
        <w:rPr>
          <w:color w:val="595959"/>
          <w:sz w:val="20"/>
          <w:szCs w:val="20"/>
        </w:rPr>
        <w:t xml:space="preserve"> data </w:t>
      </w:r>
      <w:proofErr w:type="spellStart"/>
      <w:r>
        <w:rPr>
          <w:color w:val="595959"/>
          <w:sz w:val="20"/>
          <w:szCs w:val="20"/>
        </w:rPr>
        <w:t>sheet</w:t>
      </w:r>
      <w:proofErr w:type="spellEnd"/>
      <w:r>
        <w:rPr>
          <w:color w:val="595959"/>
          <w:sz w:val="20"/>
          <w:szCs w:val="20"/>
        </w:rPr>
        <w:t xml:space="preserve"> </w:t>
      </w:r>
    </w:p>
    <w:p w14:paraId="7B402A58" w14:textId="20FA84E8" w:rsidR="006B662C" w:rsidRPr="00945A58" w:rsidRDefault="006B662C" w:rsidP="006B662C">
      <w:pPr>
        <w:spacing w:after="0" w:line="240" w:lineRule="auto"/>
        <w:jc w:val="both"/>
        <w:rPr>
          <w:color w:val="595959"/>
          <w:sz w:val="20"/>
          <w:szCs w:val="20"/>
        </w:rPr>
      </w:pPr>
      <w:bookmarkStart w:id="1" w:name="_GoBack"/>
      <w:bookmarkEnd w:id="1"/>
      <w:proofErr w:type="spellStart"/>
      <w:proofErr w:type="gramStart"/>
      <w:r>
        <w:rPr>
          <w:color w:val="595959"/>
          <w:sz w:val="20"/>
          <w:szCs w:val="20"/>
        </w:rPr>
        <w:t>without</w:t>
      </w:r>
      <w:proofErr w:type="spellEnd"/>
      <w:proofErr w:type="gramEnd"/>
      <w:r>
        <w:rPr>
          <w:color w:val="595959"/>
          <w:sz w:val="20"/>
          <w:szCs w:val="20"/>
        </w:rPr>
        <w:t xml:space="preserve"> </w:t>
      </w:r>
      <w:proofErr w:type="spellStart"/>
      <w:r>
        <w:rPr>
          <w:color w:val="595959"/>
          <w:sz w:val="20"/>
          <w:szCs w:val="20"/>
        </w:rPr>
        <w:t>prior</w:t>
      </w:r>
      <w:proofErr w:type="spellEnd"/>
      <w:r>
        <w:rPr>
          <w:color w:val="595959"/>
          <w:sz w:val="20"/>
          <w:szCs w:val="20"/>
        </w:rPr>
        <w:t xml:space="preserve"> notice.</w:t>
      </w:r>
    </w:p>
    <w:p w14:paraId="5CAEB409" w14:textId="77777777" w:rsidR="0031715A" w:rsidRPr="00DC4860" w:rsidRDefault="0031715A" w:rsidP="0031715A">
      <w:pPr>
        <w:widowControl w:val="0"/>
        <w:spacing w:after="0" w:line="240" w:lineRule="auto"/>
        <w:jc w:val="both"/>
        <w:rPr>
          <w:rFonts w:ascii="Calibri" w:eastAsia="Times New Roman" w:hAnsi="Calibri" w:cs="Calibri"/>
          <w:b/>
          <w:bCs/>
          <w:color w:val="FF0000"/>
          <w:kern w:val="28"/>
          <w:sz w:val="20"/>
          <w:szCs w:val="20"/>
          <w:lang w:val="en-US" w:eastAsia="fr-FR"/>
        </w:rPr>
      </w:pPr>
    </w:p>
    <w:p w14:paraId="353DAB57" w14:textId="77777777" w:rsidR="0031715A" w:rsidRPr="00DC4860" w:rsidRDefault="0031715A" w:rsidP="0031715A">
      <w:pPr>
        <w:widowControl w:val="0"/>
        <w:spacing w:after="0" w:line="240" w:lineRule="auto"/>
        <w:jc w:val="both"/>
        <w:rPr>
          <w:rFonts w:ascii="Calibri" w:eastAsia="Times New Roman" w:hAnsi="Calibri" w:cs="Calibri"/>
          <w:b/>
          <w:bCs/>
          <w:color w:val="FF0000"/>
          <w:kern w:val="28"/>
          <w:sz w:val="20"/>
          <w:szCs w:val="20"/>
          <w:lang w:val="en-US" w:eastAsia="fr-FR"/>
        </w:rPr>
      </w:pPr>
    </w:p>
    <w:p w14:paraId="19E2FBEE" w14:textId="77777777" w:rsidR="0031715A" w:rsidRPr="00DC4860" w:rsidRDefault="0031715A" w:rsidP="0031715A">
      <w:pPr>
        <w:widowControl w:val="0"/>
        <w:spacing w:after="0" w:line="240" w:lineRule="auto"/>
        <w:jc w:val="both"/>
        <w:rPr>
          <w:rFonts w:ascii="Calibri" w:eastAsia="Times New Roman" w:hAnsi="Calibri" w:cs="Calibri"/>
          <w:b/>
          <w:bCs/>
          <w:color w:val="FF0000"/>
          <w:kern w:val="28"/>
          <w:sz w:val="20"/>
          <w:szCs w:val="20"/>
          <w:lang w:val="en-US" w:eastAsia="fr-FR"/>
        </w:rPr>
      </w:pPr>
    </w:p>
    <w:p w14:paraId="33E78C57" w14:textId="77777777" w:rsidR="0031715A" w:rsidRPr="00DC4860" w:rsidRDefault="0031715A" w:rsidP="0031715A">
      <w:pPr>
        <w:widowControl w:val="0"/>
        <w:spacing w:after="0" w:line="240" w:lineRule="auto"/>
        <w:jc w:val="both"/>
        <w:rPr>
          <w:rFonts w:ascii="Calibri" w:eastAsia="Times New Roman" w:hAnsi="Calibri" w:cs="Calibri"/>
          <w:b/>
          <w:bCs/>
          <w:color w:val="FF0000"/>
          <w:kern w:val="28"/>
          <w:sz w:val="20"/>
          <w:szCs w:val="20"/>
          <w:lang w:val="en-US" w:eastAsia="fr-FR"/>
        </w:rPr>
      </w:pPr>
    </w:p>
    <w:p w14:paraId="54FFA5E5" w14:textId="77777777" w:rsidR="0031715A" w:rsidRPr="00DC4860" w:rsidRDefault="0031715A" w:rsidP="0031715A">
      <w:pPr>
        <w:widowControl w:val="0"/>
        <w:spacing w:after="0" w:line="240" w:lineRule="auto"/>
        <w:jc w:val="both"/>
        <w:rPr>
          <w:rFonts w:ascii="Calibri" w:eastAsia="Times New Roman" w:hAnsi="Calibri" w:cs="Calibri"/>
          <w:b/>
          <w:bCs/>
          <w:color w:val="FF0000"/>
          <w:kern w:val="28"/>
          <w:sz w:val="20"/>
          <w:szCs w:val="20"/>
          <w:lang w:val="en-US" w:eastAsia="fr-FR"/>
        </w:rPr>
      </w:pPr>
    </w:p>
    <w:p w14:paraId="6E8C162F" w14:textId="77777777" w:rsidR="0031715A" w:rsidRPr="00DC4860" w:rsidRDefault="0031715A" w:rsidP="0031715A">
      <w:pPr>
        <w:widowControl w:val="0"/>
        <w:spacing w:after="0" w:line="240" w:lineRule="auto"/>
        <w:jc w:val="both"/>
        <w:rPr>
          <w:rFonts w:ascii="Calibri" w:eastAsia="Times New Roman" w:hAnsi="Calibri" w:cs="Calibri"/>
          <w:b/>
          <w:bCs/>
          <w:color w:val="FF0000"/>
          <w:kern w:val="28"/>
          <w:sz w:val="20"/>
          <w:szCs w:val="20"/>
          <w:lang w:val="en-US" w:eastAsia="fr-FR"/>
        </w:rPr>
      </w:pPr>
    </w:p>
    <w:p w14:paraId="0F3BFAAB" w14:textId="77777777" w:rsidR="0031715A" w:rsidRPr="00DC4860" w:rsidRDefault="0031715A" w:rsidP="0031715A">
      <w:pPr>
        <w:widowControl w:val="0"/>
        <w:spacing w:after="0" w:line="240" w:lineRule="auto"/>
        <w:jc w:val="both"/>
        <w:rPr>
          <w:rFonts w:ascii="Calibri" w:eastAsia="Times New Roman" w:hAnsi="Calibri" w:cs="Calibri"/>
          <w:b/>
          <w:bCs/>
          <w:color w:val="FF0000"/>
          <w:kern w:val="28"/>
          <w:sz w:val="20"/>
          <w:szCs w:val="20"/>
          <w:lang w:val="en-US" w:eastAsia="fr-FR"/>
        </w:rPr>
      </w:pPr>
    </w:p>
    <w:p w14:paraId="0B0C33B0" w14:textId="77777777" w:rsidR="0031715A" w:rsidRPr="00DC4860" w:rsidRDefault="0031715A" w:rsidP="0031715A">
      <w:pPr>
        <w:widowControl w:val="0"/>
        <w:spacing w:after="0" w:line="240" w:lineRule="auto"/>
        <w:jc w:val="both"/>
        <w:rPr>
          <w:rFonts w:ascii="Calibri" w:eastAsia="Times New Roman" w:hAnsi="Calibri" w:cs="Calibri"/>
          <w:b/>
          <w:bCs/>
          <w:color w:val="FF0000"/>
          <w:kern w:val="28"/>
          <w:sz w:val="20"/>
          <w:szCs w:val="20"/>
          <w:lang w:val="en-US" w:eastAsia="fr-FR"/>
        </w:rPr>
      </w:pPr>
    </w:p>
    <w:p w14:paraId="6E2797F0" w14:textId="104B0946" w:rsidR="00274A96" w:rsidRPr="00FF0E0A" w:rsidRDefault="0031715A" w:rsidP="00254FA0">
      <w:pPr>
        <w:jc w:val="right"/>
        <w:rPr>
          <w:rFonts w:ascii="Calibri" w:eastAsia="Times New Roman" w:hAnsi="Calibri" w:cs="Calibri"/>
          <w:color w:val="595959" w:themeColor="text1" w:themeTint="A6"/>
          <w:kern w:val="28"/>
          <w:sz w:val="20"/>
          <w:szCs w:val="20"/>
          <w:lang w:val="it-IT" w:eastAsia="fr-FR"/>
        </w:rPr>
      </w:pPr>
      <w:r w:rsidRPr="00FF0E0A">
        <w:rPr>
          <w:rFonts w:eastAsia="Times New Roman" w:cstheme="minorHAnsi"/>
          <w:color w:val="595959" w:themeColor="text1" w:themeTint="A6"/>
          <w:sz w:val="20"/>
          <w:szCs w:val="20"/>
          <w:lang w:val="it-IT" w:eastAsia="it-IT"/>
        </w:rPr>
        <w:t xml:space="preserve">Date: </w:t>
      </w:r>
      <w:r w:rsidR="00F144E1" w:rsidRPr="00FF0E0A">
        <w:rPr>
          <w:rFonts w:eastAsia="Times New Roman" w:cstheme="minorHAnsi"/>
          <w:color w:val="595959" w:themeColor="text1" w:themeTint="A6"/>
          <w:sz w:val="20"/>
          <w:szCs w:val="20"/>
          <w:lang w:val="it-IT" w:eastAsia="it-IT"/>
        </w:rPr>
        <w:fldChar w:fldCharType="begin"/>
      </w:r>
      <w:r w:rsidRPr="00FF0E0A">
        <w:rPr>
          <w:rFonts w:eastAsia="Times New Roman" w:cstheme="minorHAnsi"/>
          <w:color w:val="595959" w:themeColor="text1" w:themeTint="A6"/>
          <w:sz w:val="20"/>
          <w:szCs w:val="20"/>
          <w:lang w:val="it-IT" w:eastAsia="it-IT"/>
        </w:rPr>
        <w:instrText xml:space="preserve"> TIME \@ "dd/MM/yy" </w:instrText>
      </w:r>
      <w:r w:rsidR="00F144E1" w:rsidRPr="00FF0E0A">
        <w:rPr>
          <w:rFonts w:eastAsia="Times New Roman" w:cstheme="minorHAnsi"/>
          <w:color w:val="595959" w:themeColor="text1" w:themeTint="A6"/>
          <w:sz w:val="20"/>
          <w:szCs w:val="20"/>
          <w:lang w:val="it-IT" w:eastAsia="it-IT"/>
        </w:rPr>
        <w:fldChar w:fldCharType="separate"/>
      </w:r>
      <w:r w:rsidR="00AC6F20">
        <w:rPr>
          <w:rFonts w:eastAsia="Times New Roman" w:cstheme="minorHAnsi"/>
          <w:noProof/>
          <w:color w:val="595959" w:themeColor="text1" w:themeTint="A6"/>
          <w:sz w:val="20"/>
          <w:szCs w:val="20"/>
          <w:lang w:val="it-IT" w:eastAsia="it-IT"/>
        </w:rPr>
        <w:t>11/11/19</w:t>
      </w:r>
      <w:r w:rsidR="00F144E1" w:rsidRPr="00FF0E0A">
        <w:rPr>
          <w:rFonts w:eastAsia="Times New Roman" w:cstheme="minorHAnsi"/>
          <w:color w:val="595959" w:themeColor="text1" w:themeTint="A6"/>
          <w:sz w:val="20"/>
          <w:szCs w:val="20"/>
          <w:lang w:val="it-IT" w:eastAsia="it-IT"/>
        </w:rPr>
        <w:fldChar w:fldCharType="end"/>
      </w:r>
    </w:p>
    <w:sectPr w:rsidR="00274A96" w:rsidRPr="00FF0E0A" w:rsidSect="0031715A">
      <w:headerReference w:type="default" r:id="rId7"/>
      <w:footerReference w:type="default" r:id="rId8"/>
      <w:pgSz w:w="11906" w:h="16838"/>
      <w:pgMar w:top="2835" w:right="907" w:bottom="1134" w:left="907" w:header="1134" w:footer="680" w:gutter="0"/>
      <w:cols w:num="2"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61D6E" w14:textId="77777777" w:rsidR="00C7038E" w:rsidRDefault="00C7038E" w:rsidP="00E23885">
      <w:pPr>
        <w:spacing w:after="0" w:line="240" w:lineRule="auto"/>
      </w:pPr>
      <w:r>
        <w:separator/>
      </w:r>
    </w:p>
  </w:endnote>
  <w:endnote w:type="continuationSeparator" w:id="0">
    <w:p w14:paraId="1D35D5F7" w14:textId="77777777" w:rsidR="00C7038E" w:rsidRDefault="00C7038E" w:rsidP="00E23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207" w:type="dxa"/>
      <w:tblInd w:w="-142" w:type="dxa"/>
      <w:tblLook w:val="04A0" w:firstRow="1" w:lastRow="0" w:firstColumn="1" w:lastColumn="0" w:noHBand="0" w:noVBand="1"/>
    </w:tblPr>
    <w:tblGrid>
      <w:gridCol w:w="2898"/>
      <w:gridCol w:w="7309"/>
    </w:tblGrid>
    <w:tr w:rsidR="00B1671F" w:rsidRPr="00FF0E0A" w14:paraId="41BB625D" w14:textId="77777777" w:rsidTr="00274A96">
      <w:tc>
        <w:tcPr>
          <w:tcW w:w="10207" w:type="dxa"/>
          <w:gridSpan w:val="2"/>
          <w:tcBorders>
            <w:top w:val="single" w:sz="12" w:space="0" w:color="2A4A9A"/>
            <w:left w:val="nil"/>
            <w:bottom w:val="single" w:sz="12" w:space="0" w:color="2A4A9A"/>
            <w:right w:val="nil"/>
          </w:tcBorders>
        </w:tcPr>
        <w:p w14:paraId="4C0D9FE1" w14:textId="01A7A2B5" w:rsidR="00B1671F" w:rsidRPr="0010692C" w:rsidRDefault="008357C9" w:rsidP="00654245">
          <w:pPr>
            <w:spacing w:before="60" w:after="60" w:line="180" w:lineRule="auto"/>
            <w:jc w:val="both"/>
            <w:rPr>
              <w:rFonts w:ascii="Calibri" w:eastAsia="Times New Roman" w:hAnsi="Calibri" w:cs="Calibri"/>
              <w:color w:val="595959"/>
              <w:kern w:val="28"/>
              <w:sz w:val="18"/>
              <w:szCs w:val="18"/>
              <w:lang w:val="en-US" w:eastAsia="fr-FR"/>
            </w:rPr>
          </w:pPr>
          <w:r w:rsidRPr="008357C9">
            <w:rPr>
              <w:rFonts w:ascii="Arial Narrow" w:hAnsi="Arial Narrow" w:cs="Arial Narrow"/>
              <w:color w:val="595959"/>
              <w:sz w:val="18"/>
              <w:szCs w:val="18"/>
              <w:lang w:val="en-US"/>
            </w:rPr>
            <w:t xml:space="preserve">The advice and indications given above are based on our experience and are of an informative nature and do not bind us to any responsibility. The application of the product takes place without our direct control, the user therefore takes all responsibility for any consequence of use. </w:t>
          </w:r>
          <w:r w:rsidRPr="0010692C">
            <w:rPr>
              <w:rFonts w:ascii="Arial Narrow" w:hAnsi="Arial Narrow" w:cs="Arial Narrow"/>
              <w:color w:val="595959"/>
              <w:sz w:val="18"/>
              <w:szCs w:val="18"/>
              <w:lang w:val="en-US"/>
            </w:rPr>
            <w:t>Our technical assistance team is available for any further information that might be necessary.</w:t>
          </w:r>
        </w:p>
      </w:tc>
    </w:tr>
    <w:tr w:rsidR="00B1671F" w14:paraId="7DBF27CC" w14:textId="77777777" w:rsidTr="00274A96">
      <w:trPr>
        <w:trHeight w:val="283"/>
      </w:trPr>
      <w:tc>
        <w:tcPr>
          <w:tcW w:w="2898" w:type="dxa"/>
          <w:tcBorders>
            <w:top w:val="single" w:sz="12" w:space="0" w:color="2A4A9A"/>
            <w:left w:val="nil"/>
            <w:bottom w:val="nil"/>
            <w:right w:val="nil"/>
          </w:tcBorders>
          <w:vAlign w:val="bottom"/>
        </w:tcPr>
        <w:p w14:paraId="4CB96BA4" w14:textId="77777777" w:rsidR="00B1671F" w:rsidRDefault="00B1671F" w:rsidP="00274A96">
          <w:pPr>
            <w:spacing w:before="240" w:line="180" w:lineRule="auto"/>
            <w:rPr>
              <w:rFonts w:ascii="Calibri" w:eastAsia="Times New Roman" w:hAnsi="Calibri" w:cs="Calibri"/>
              <w:color w:val="595959"/>
              <w:kern w:val="28"/>
              <w:sz w:val="18"/>
              <w:szCs w:val="18"/>
              <w:lang w:eastAsia="fr-FR"/>
            </w:rPr>
          </w:pPr>
          <w:r>
            <w:rPr>
              <w:rFonts w:ascii="Times New Roman" w:hAnsi="Times New Roman" w:cs="Times New Roman"/>
              <w:noProof/>
              <w:sz w:val="24"/>
              <w:szCs w:val="24"/>
              <w:lang w:val="it-IT" w:eastAsia="it-IT"/>
            </w:rPr>
            <w:drawing>
              <wp:inline distT="0" distB="0" distL="0" distR="0" wp14:anchorId="4B67D6A2" wp14:editId="69A1E19C">
                <wp:extent cx="1703070" cy="144145"/>
                <wp:effectExtent l="0" t="0" r="0" b="825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070" cy="144145"/>
                        </a:xfrm>
                        <a:prstGeom prst="rect">
                          <a:avLst/>
                        </a:prstGeom>
                        <a:noFill/>
                        <a:ln>
                          <a:noFill/>
                        </a:ln>
                        <a:effectLst/>
                      </pic:spPr>
                    </pic:pic>
                  </a:graphicData>
                </a:graphic>
              </wp:inline>
            </w:drawing>
          </w:r>
        </w:p>
      </w:tc>
      <w:tc>
        <w:tcPr>
          <w:tcW w:w="7309" w:type="dxa"/>
          <w:tcBorders>
            <w:top w:val="single" w:sz="12" w:space="0" w:color="2A4A9A"/>
            <w:left w:val="nil"/>
            <w:bottom w:val="nil"/>
            <w:right w:val="nil"/>
          </w:tcBorders>
          <w:vAlign w:val="bottom"/>
        </w:tcPr>
        <w:p w14:paraId="006354F7" w14:textId="77777777" w:rsidR="00B1671F" w:rsidRDefault="00B1671F" w:rsidP="00274A96">
          <w:pPr>
            <w:spacing w:before="240" w:line="180" w:lineRule="auto"/>
            <w:rPr>
              <w:rFonts w:ascii="Calibri" w:eastAsia="Times New Roman" w:hAnsi="Calibri" w:cs="Calibri"/>
              <w:color w:val="595959"/>
              <w:kern w:val="28"/>
              <w:sz w:val="18"/>
              <w:szCs w:val="18"/>
              <w:lang w:eastAsia="fr-FR"/>
            </w:rPr>
          </w:pPr>
          <w:r w:rsidRPr="00696761">
            <w:rPr>
              <w:rFonts w:ascii="Calibri" w:eastAsia="Times New Roman" w:hAnsi="Calibri" w:cs="Calibri"/>
              <w:bCs/>
              <w:color w:val="595959" w:themeColor="text1" w:themeTint="A6"/>
              <w:kern w:val="28"/>
              <w:sz w:val="16"/>
              <w:szCs w:val="16"/>
              <w:lang w:val="it-CH" w:eastAsia="fr-FR"/>
            </w:rPr>
            <w:t xml:space="preserve">Via </w:t>
          </w:r>
          <w:proofErr w:type="spellStart"/>
          <w:r w:rsidRPr="00696761">
            <w:rPr>
              <w:rFonts w:ascii="Calibri" w:eastAsia="Times New Roman" w:hAnsi="Calibri" w:cs="Calibri"/>
              <w:bCs/>
              <w:color w:val="595959" w:themeColor="text1" w:themeTint="A6"/>
              <w:kern w:val="28"/>
              <w:sz w:val="16"/>
              <w:szCs w:val="16"/>
              <w:lang w:val="it-CH" w:eastAsia="fr-FR"/>
            </w:rPr>
            <w:t>Cantarane</w:t>
          </w:r>
          <w:proofErr w:type="spellEnd"/>
          <w:r w:rsidRPr="00696761">
            <w:rPr>
              <w:rFonts w:ascii="Calibri" w:eastAsia="Times New Roman" w:hAnsi="Calibri" w:cs="Calibri"/>
              <w:bCs/>
              <w:color w:val="595959" w:themeColor="text1" w:themeTint="A6"/>
              <w:kern w:val="28"/>
              <w:sz w:val="16"/>
              <w:szCs w:val="16"/>
              <w:lang w:val="it-CH" w:eastAsia="fr-FR"/>
            </w:rPr>
            <w:t xml:space="preserve">, </w:t>
          </w:r>
          <w:proofErr w:type="gramStart"/>
          <w:r w:rsidRPr="00696761">
            <w:rPr>
              <w:rFonts w:ascii="Calibri" w:eastAsia="Times New Roman" w:hAnsi="Calibri" w:cs="Calibri"/>
              <w:bCs/>
              <w:color w:val="595959" w:themeColor="text1" w:themeTint="A6"/>
              <w:kern w:val="28"/>
              <w:sz w:val="16"/>
              <w:szCs w:val="16"/>
              <w:lang w:val="it-CH" w:eastAsia="fr-FR"/>
            </w:rPr>
            <w:t>16  -</w:t>
          </w:r>
          <w:proofErr w:type="gramEnd"/>
          <w:r w:rsidRPr="00696761">
            <w:rPr>
              <w:rFonts w:ascii="Calibri" w:eastAsia="Times New Roman" w:hAnsi="Calibri" w:cs="Calibri"/>
              <w:bCs/>
              <w:color w:val="595959" w:themeColor="text1" w:themeTint="A6"/>
              <w:kern w:val="28"/>
              <w:sz w:val="16"/>
              <w:szCs w:val="16"/>
              <w:lang w:val="it-CH" w:eastAsia="fr-FR"/>
            </w:rPr>
            <w:t xml:space="preserve"> 37129 VERONA - Tel.(39) 045 8007126 - </w:t>
          </w:r>
          <w:r w:rsidRPr="000E77AE">
            <w:rPr>
              <w:rFonts w:ascii="Calibri" w:eastAsia="Times New Roman" w:hAnsi="Calibri" w:cs="Calibri"/>
              <w:color w:val="595959" w:themeColor="text1" w:themeTint="A6"/>
              <w:kern w:val="28"/>
              <w:sz w:val="16"/>
              <w:szCs w:val="16"/>
              <w:lang w:val="it-IT" w:eastAsia="fr-FR"/>
            </w:rPr>
            <w:t xml:space="preserve">E-mail: </w:t>
          </w:r>
          <w:hyperlink r:id="rId2" w:history="1">
            <w:r w:rsidRPr="000E77AE">
              <w:rPr>
                <w:rFonts w:ascii="Calibri" w:eastAsia="Times New Roman" w:hAnsi="Calibri" w:cs="Calibri"/>
                <w:bCs/>
                <w:color w:val="595959" w:themeColor="text1" w:themeTint="A6"/>
                <w:kern w:val="28"/>
                <w:sz w:val="16"/>
                <w:szCs w:val="16"/>
                <w:u w:val="single"/>
                <w:lang w:val="it-IT" w:eastAsia="fr-FR"/>
              </w:rPr>
              <w:t>info@dolcicolor.it</w:t>
            </w:r>
          </w:hyperlink>
          <w:r w:rsidRPr="000E77AE">
            <w:rPr>
              <w:rFonts w:ascii="Calibri" w:eastAsia="Times New Roman" w:hAnsi="Calibri" w:cs="Calibri"/>
              <w:bCs/>
              <w:color w:val="595959" w:themeColor="text1" w:themeTint="A6"/>
              <w:kern w:val="28"/>
              <w:sz w:val="16"/>
              <w:szCs w:val="16"/>
              <w:lang w:val="it-IT" w:eastAsia="fr-FR"/>
            </w:rPr>
            <w:t xml:space="preserve"> - www. </w:t>
          </w:r>
          <w:proofErr w:type="spellStart"/>
          <w:r w:rsidRPr="000E77AE">
            <w:rPr>
              <w:rFonts w:ascii="Calibri" w:eastAsia="Times New Roman" w:hAnsi="Calibri" w:cs="Calibri"/>
              <w:bCs/>
              <w:color w:val="595959" w:themeColor="text1" w:themeTint="A6"/>
              <w:kern w:val="28"/>
              <w:sz w:val="16"/>
              <w:szCs w:val="16"/>
              <w:lang w:val="it-IT" w:eastAsia="fr-FR"/>
            </w:rPr>
            <w:t>dolcicolor</w:t>
          </w:r>
          <w:proofErr w:type="spellEnd"/>
          <w:r w:rsidRPr="000E77AE">
            <w:rPr>
              <w:rFonts w:ascii="Calibri" w:eastAsia="Times New Roman" w:hAnsi="Calibri" w:cs="Calibri"/>
              <w:bCs/>
              <w:color w:val="595959" w:themeColor="text1" w:themeTint="A6"/>
              <w:kern w:val="28"/>
              <w:sz w:val="16"/>
              <w:szCs w:val="16"/>
              <w:lang w:val="it-IT" w:eastAsia="fr-FR"/>
            </w:rPr>
            <w:t xml:space="preserve">. </w:t>
          </w:r>
          <w:proofErr w:type="spellStart"/>
          <w:r w:rsidRPr="000E77AE">
            <w:rPr>
              <w:rFonts w:ascii="Calibri" w:eastAsia="Times New Roman" w:hAnsi="Calibri" w:cs="Calibri"/>
              <w:bCs/>
              <w:color w:val="595959" w:themeColor="text1" w:themeTint="A6"/>
              <w:kern w:val="28"/>
              <w:sz w:val="16"/>
              <w:szCs w:val="16"/>
              <w:lang w:val="it-IT" w:eastAsia="fr-FR"/>
            </w:rPr>
            <w:t>it</w:t>
          </w:r>
          <w:proofErr w:type="spellEnd"/>
        </w:p>
      </w:tc>
    </w:tr>
  </w:tbl>
  <w:p w14:paraId="2966B36D" w14:textId="77777777" w:rsidR="00B1671F" w:rsidRDefault="00B1671F" w:rsidP="00654245">
    <w:pPr>
      <w:spacing w:after="0" w:line="180" w:lineRule="auto"/>
      <w:jc w:val="both"/>
      <w:rPr>
        <w:rFonts w:ascii="Calibri" w:eastAsia="Times New Roman" w:hAnsi="Calibri" w:cs="Calibri"/>
        <w:color w:val="595959"/>
        <w:kern w:val="28"/>
        <w:sz w:val="18"/>
        <w:szCs w:val="18"/>
        <w:lang w:eastAsia="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3E07E" w14:textId="77777777" w:rsidR="00C7038E" w:rsidRDefault="00C7038E" w:rsidP="00E23885">
      <w:pPr>
        <w:spacing w:after="0" w:line="240" w:lineRule="auto"/>
      </w:pPr>
      <w:r>
        <w:separator/>
      </w:r>
    </w:p>
  </w:footnote>
  <w:footnote w:type="continuationSeparator" w:id="0">
    <w:p w14:paraId="73F303EB" w14:textId="77777777" w:rsidR="00C7038E" w:rsidRDefault="00C7038E" w:rsidP="00E23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39BC5" w14:textId="50AA6AD6" w:rsidR="00B1671F" w:rsidRPr="00976AD1" w:rsidRDefault="00B1671F" w:rsidP="00D17F3A">
    <w:pPr>
      <w:pStyle w:val="Intestazione"/>
      <w:tabs>
        <w:tab w:val="clear" w:pos="4536"/>
        <w:tab w:val="clear" w:pos="9072"/>
        <w:tab w:val="left" w:pos="5460"/>
        <w:tab w:val="left" w:pos="5925"/>
      </w:tabs>
      <w:spacing w:after="240"/>
      <w:rPr>
        <w:rFonts w:ascii="Calibri" w:eastAsia="Times New Roman" w:hAnsi="Calibri" w:cs="Calibri"/>
        <w:b/>
        <w:bCs/>
        <w:noProof/>
        <w:color w:val="B2541A"/>
        <w:kern w:val="28"/>
        <w:sz w:val="20"/>
        <w:szCs w:val="20"/>
        <w:lang w:eastAsia="fr-FR"/>
      </w:rPr>
    </w:pPr>
    <w:r w:rsidRPr="0080698F">
      <w:rPr>
        <w:rFonts w:ascii="Calibri" w:eastAsia="Calibri" w:hAnsi="Calibri" w:cs="Calibri"/>
        <w:noProof/>
        <w:color w:val="000000"/>
        <w:lang w:val="it-IT" w:eastAsia="it-IT"/>
      </w:rPr>
      <w:drawing>
        <wp:anchor distT="0" distB="0" distL="114300" distR="114300" simplePos="0" relativeHeight="251661824" behindDoc="1" locked="0" layoutInCell="1" allowOverlap="0" wp14:anchorId="21C1E84C" wp14:editId="26F97770">
          <wp:simplePos x="0" y="0"/>
          <wp:positionH relativeFrom="page">
            <wp:posOffset>535093</wp:posOffset>
          </wp:positionH>
          <wp:positionV relativeFrom="page">
            <wp:posOffset>567690</wp:posOffset>
          </wp:positionV>
          <wp:extent cx="6454800" cy="1296000"/>
          <wp:effectExtent l="0" t="0" r="3175" b="0"/>
          <wp:wrapNone/>
          <wp:docPr id="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454800" cy="1296000"/>
                  </a:xfrm>
                  <a:prstGeom prst="rect">
                    <a:avLst/>
                  </a:prstGeom>
                </pic:spPr>
              </pic:pic>
            </a:graphicData>
          </a:graphic>
        </wp:anchor>
      </w:drawing>
    </w:r>
    <w:r>
      <w:rPr>
        <w:rFonts w:ascii="Calibri" w:eastAsia="Times New Roman" w:hAnsi="Calibri" w:cs="Calibri"/>
        <w:color w:val="DDB56D"/>
        <w:kern w:val="28"/>
        <w:sz w:val="36"/>
        <w:szCs w:val="36"/>
        <w:lang w:eastAsia="fr-FR"/>
      </w:rPr>
      <w:t xml:space="preserve">  </w:t>
    </w:r>
    <w:proofErr w:type="spellStart"/>
    <w:r w:rsidR="0010692C">
      <w:rPr>
        <w:rFonts w:ascii="Calibri" w:eastAsia="Times New Roman" w:hAnsi="Calibri" w:cs="Calibri"/>
        <w:color w:val="DDB56D"/>
        <w:kern w:val="28"/>
        <w:sz w:val="36"/>
        <w:szCs w:val="36"/>
        <w:lang w:eastAsia="fr-FR"/>
      </w:rPr>
      <w:t>Technical</w:t>
    </w:r>
    <w:proofErr w:type="spellEnd"/>
    <w:r w:rsidR="0010692C">
      <w:rPr>
        <w:rFonts w:ascii="Calibri" w:eastAsia="Times New Roman" w:hAnsi="Calibri" w:cs="Calibri"/>
        <w:color w:val="DDB56D"/>
        <w:kern w:val="28"/>
        <w:sz w:val="36"/>
        <w:szCs w:val="36"/>
        <w:lang w:eastAsia="fr-FR"/>
      </w:rPr>
      <w:t xml:space="preserve"> data </w:t>
    </w:r>
    <w:proofErr w:type="spellStart"/>
    <w:r w:rsidR="0010692C">
      <w:rPr>
        <w:rFonts w:ascii="Calibri" w:eastAsia="Times New Roman" w:hAnsi="Calibri" w:cs="Calibri"/>
        <w:color w:val="DDB56D"/>
        <w:kern w:val="28"/>
        <w:sz w:val="36"/>
        <w:szCs w:val="36"/>
        <w:lang w:eastAsia="fr-FR"/>
      </w:rPr>
      <w:t>sheet</w:t>
    </w:r>
    <w:proofErr w:type="spellEnd"/>
    <w:r w:rsidR="00FC754F">
      <w:rPr>
        <w:rFonts w:ascii="Calibri" w:eastAsia="Times New Roman" w:hAnsi="Calibri" w:cs="Calibri"/>
        <w:color w:val="DDB56D"/>
        <w:kern w:val="28"/>
        <w:sz w:val="36"/>
        <w:szCs w:val="36"/>
        <w:lang w:eastAsia="fr-FR"/>
      </w:rPr>
      <w:t xml:space="preserve"> </w:t>
    </w:r>
    <w:r w:rsidR="00FC754F" w:rsidRPr="00FC754F">
      <w:rPr>
        <w:rFonts w:ascii="Calibri" w:eastAsia="Times New Roman" w:hAnsi="Calibri" w:cs="Calibri"/>
        <w:color w:val="FFFFFF" w:themeColor="background1"/>
        <w:kern w:val="28"/>
        <w:sz w:val="36"/>
        <w:szCs w:val="36"/>
        <w:lang w:eastAsia="fr-FR"/>
      </w:rPr>
      <w:t>PL/1236</w:t>
    </w:r>
    <w:r w:rsidRPr="009E2AE3">
      <w:rPr>
        <w:noProof/>
        <w:lang w:eastAsia="fr-FR"/>
      </w:rPr>
      <w:tab/>
    </w:r>
    <w:r w:rsidR="00161977">
      <w:rPr>
        <w:noProof/>
        <w:lang w:eastAsia="fr-FR"/>
      </w:rPr>
      <w:tab/>
    </w:r>
  </w:p>
  <w:tbl>
    <w:tblPr>
      <w:tblStyle w:val="Grigliatabel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6804"/>
    </w:tblGrid>
    <w:tr w:rsidR="00B1671F" w14:paraId="2B9750F6" w14:textId="77777777" w:rsidTr="00D17F3A">
      <w:trPr>
        <w:trHeight w:val="850"/>
      </w:trPr>
      <w:tc>
        <w:tcPr>
          <w:tcW w:w="1416" w:type="dxa"/>
          <w:vAlign w:val="center"/>
        </w:tcPr>
        <w:p w14:paraId="5B7BA197" w14:textId="77777777" w:rsidR="00B1671F" w:rsidRDefault="00B1671F" w:rsidP="00D17F3A">
          <w:pPr>
            <w:pStyle w:val="Intestazione"/>
            <w:spacing w:line="276" w:lineRule="auto"/>
            <w:rPr>
              <w:rFonts w:ascii="Calibri" w:eastAsia="Times New Roman" w:hAnsi="Calibri" w:cs="Calibri"/>
              <w:color w:val="000000" w:themeColor="text1"/>
              <w:kern w:val="28"/>
              <w:sz w:val="36"/>
              <w:szCs w:val="36"/>
              <w:lang w:eastAsia="fr-FR"/>
            </w:rPr>
          </w:pPr>
        </w:p>
      </w:tc>
      <w:tc>
        <w:tcPr>
          <w:tcW w:w="6804" w:type="dxa"/>
          <w:vAlign w:val="bottom"/>
        </w:tcPr>
        <w:p w14:paraId="30F31392" w14:textId="77777777" w:rsidR="000C532B" w:rsidRPr="000C532B" w:rsidRDefault="0031715A" w:rsidP="00D17F3A">
          <w:pPr>
            <w:rPr>
              <w:rFonts w:ascii="Calibri" w:eastAsia="Times New Roman" w:hAnsi="Calibri" w:cs="Calibri"/>
              <w:color w:val="FFFFFF" w:themeColor="background1"/>
              <w:kern w:val="28"/>
              <w:sz w:val="20"/>
              <w:szCs w:val="20"/>
              <w:lang w:eastAsia="fr-FR"/>
            </w:rPr>
          </w:pPr>
          <w:r w:rsidRPr="0031715A">
            <w:rPr>
              <w:rFonts w:ascii="Calibri" w:eastAsia="Times New Roman" w:hAnsi="Calibri" w:cs="Calibri"/>
              <w:color w:val="FFFFFF" w:themeColor="background1"/>
              <w:kern w:val="28"/>
              <w:sz w:val="38"/>
              <w:szCs w:val="38"/>
              <w:lang w:eastAsia="fr-FR"/>
            </w:rPr>
            <w:t>SMALTOCEM</w:t>
          </w:r>
          <w:r w:rsidR="00FC754F">
            <w:rPr>
              <w:rFonts w:ascii="Calibri" w:eastAsia="Times New Roman" w:hAnsi="Calibri" w:cs="Calibri"/>
              <w:color w:val="FFFFFF" w:themeColor="background1"/>
              <w:kern w:val="28"/>
              <w:sz w:val="38"/>
              <w:szCs w:val="38"/>
              <w:lang w:eastAsia="fr-FR"/>
            </w:rPr>
            <w:t xml:space="preserve"> </w:t>
          </w:r>
        </w:p>
        <w:p w14:paraId="78428939" w14:textId="77777777" w:rsidR="00B1671F" w:rsidRPr="007F5A62" w:rsidRDefault="00B1671F" w:rsidP="0031715A">
          <w:pPr>
            <w:rPr>
              <w:rFonts w:ascii="Calibri" w:eastAsia="Times New Roman" w:hAnsi="Calibri" w:cs="Calibri"/>
              <w:color w:val="FF0000"/>
              <w:kern w:val="28"/>
              <w:sz w:val="20"/>
              <w:szCs w:val="20"/>
              <w:lang w:eastAsia="fr-FR"/>
            </w:rPr>
          </w:pPr>
        </w:p>
      </w:tc>
    </w:tr>
  </w:tbl>
  <w:p w14:paraId="6709AD94" w14:textId="77777777" w:rsidR="00B1671F" w:rsidRPr="00CC5F37" w:rsidRDefault="00B1671F" w:rsidP="00CC5F37">
    <w:pPr>
      <w:pStyle w:val="Intestazione"/>
      <w:tabs>
        <w:tab w:val="clear" w:pos="4536"/>
        <w:tab w:val="clear" w:pos="9072"/>
        <w:tab w:val="left" w:pos="6315"/>
        <w:tab w:val="right" w:pos="10092"/>
      </w:tabs>
      <w:rPr>
        <w:rFonts w:ascii="Calibri" w:eastAsia="Times New Roman" w:hAnsi="Calibri" w:cs="Calibri"/>
        <w:color w:val="000000" w:themeColor="text1"/>
        <w:kern w:val="28"/>
        <w:sz w:val="28"/>
        <w:szCs w:val="28"/>
        <w:lang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086CD2"/>
    <w:multiLevelType w:val="hybridMultilevel"/>
    <w:tmpl w:val="1362F00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15A"/>
    <w:rsid w:val="000011A9"/>
    <w:rsid w:val="00040658"/>
    <w:rsid w:val="00063526"/>
    <w:rsid w:val="00091837"/>
    <w:rsid w:val="000C532B"/>
    <w:rsid w:val="000D1464"/>
    <w:rsid w:val="000D494B"/>
    <w:rsid w:val="000E77AE"/>
    <w:rsid w:val="00101923"/>
    <w:rsid w:val="0010692C"/>
    <w:rsid w:val="00124F2C"/>
    <w:rsid w:val="00135D0D"/>
    <w:rsid w:val="00161977"/>
    <w:rsid w:val="00161C60"/>
    <w:rsid w:val="001670BF"/>
    <w:rsid w:val="001A13CC"/>
    <w:rsid w:val="001C3050"/>
    <w:rsid w:val="001F24E3"/>
    <w:rsid w:val="00201FD4"/>
    <w:rsid w:val="00203EC7"/>
    <w:rsid w:val="002135A0"/>
    <w:rsid w:val="0022617B"/>
    <w:rsid w:val="00254490"/>
    <w:rsid w:val="00254FA0"/>
    <w:rsid w:val="00256051"/>
    <w:rsid w:val="00274A96"/>
    <w:rsid w:val="002A3014"/>
    <w:rsid w:val="002D07D7"/>
    <w:rsid w:val="002E7F98"/>
    <w:rsid w:val="002F7A40"/>
    <w:rsid w:val="0031715A"/>
    <w:rsid w:val="00324CC2"/>
    <w:rsid w:val="00330FAA"/>
    <w:rsid w:val="003C10C6"/>
    <w:rsid w:val="0044134B"/>
    <w:rsid w:val="00486402"/>
    <w:rsid w:val="004C4F2B"/>
    <w:rsid w:val="004E0DDA"/>
    <w:rsid w:val="004E310E"/>
    <w:rsid w:val="005062B2"/>
    <w:rsid w:val="0051044A"/>
    <w:rsid w:val="00541F60"/>
    <w:rsid w:val="0056074F"/>
    <w:rsid w:val="0060624F"/>
    <w:rsid w:val="00654245"/>
    <w:rsid w:val="0068606C"/>
    <w:rsid w:val="006965E7"/>
    <w:rsid w:val="006B662C"/>
    <w:rsid w:val="00792623"/>
    <w:rsid w:val="0079341A"/>
    <w:rsid w:val="007F5A62"/>
    <w:rsid w:val="007F6047"/>
    <w:rsid w:val="0080698F"/>
    <w:rsid w:val="008233DD"/>
    <w:rsid w:val="008357C9"/>
    <w:rsid w:val="00864A5E"/>
    <w:rsid w:val="00870990"/>
    <w:rsid w:val="00871B56"/>
    <w:rsid w:val="0089766A"/>
    <w:rsid w:val="00935695"/>
    <w:rsid w:val="00976AD1"/>
    <w:rsid w:val="009E2AE3"/>
    <w:rsid w:val="00A27087"/>
    <w:rsid w:val="00A81012"/>
    <w:rsid w:val="00A82110"/>
    <w:rsid w:val="00AA1101"/>
    <w:rsid w:val="00AC6F20"/>
    <w:rsid w:val="00AD680F"/>
    <w:rsid w:val="00B1671F"/>
    <w:rsid w:val="00B47CE1"/>
    <w:rsid w:val="00BB0A8B"/>
    <w:rsid w:val="00C56DEE"/>
    <w:rsid w:val="00C621DB"/>
    <w:rsid w:val="00C7038E"/>
    <w:rsid w:val="00C7645C"/>
    <w:rsid w:val="00CC5F37"/>
    <w:rsid w:val="00D06B9C"/>
    <w:rsid w:val="00D17F3A"/>
    <w:rsid w:val="00D3014E"/>
    <w:rsid w:val="00D32B43"/>
    <w:rsid w:val="00D5619D"/>
    <w:rsid w:val="00D75990"/>
    <w:rsid w:val="00D87242"/>
    <w:rsid w:val="00D97C6C"/>
    <w:rsid w:val="00DC4860"/>
    <w:rsid w:val="00E0617A"/>
    <w:rsid w:val="00E23885"/>
    <w:rsid w:val="00E33DC3"/>
    <w:rsid w:val="00E62BF1"/>
    <w:rsid w:val="00F06D4E"/>
    <w:rsid w:val="00F144E1"/>
    <w:rsid w:val="00F43FBB"/>
    <w:rsid w:val="00F445B4"/>
    <w:rsid w:val="00F45F79"/>
    <w:rsid w:val="00F652E0"/>
    <w:rsid w:val="00F835FA"/>
    <w:rsid w:val="00FB718C"/>
    <w:rsid w:val="00FC754F"/>
    <w:rsid w:val="00FE0AD9"/>
    <w:rsid w:val="00FF0E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1E3495"/>
  <w15:docId w15:val="{7E1AFB0C-AE6B-4F25-8F35-5269C290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71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2388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23885"/>
  </w:style>
  <w:style w:type="paragraph" w:styleId="Pidipagina">
    <w:name w:val="footer"/>
    <w:basedOn w:val="Normale"/>
    <w:link w:val="PidipaginaCarattere"/>
    <w:uiPriority w:val="99"/>
    <w:unhideWhenUsed/>
    <w:rsid w:val="00E2388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23885"/>
  </w:style>
  <w:style w:type="paragraph" w:styleId="Testofumetto">
    <w:name w:val="Balloon Text"/>
    <w:basedOn w:val="Normale"/>
    <w:link w:val="TestofumettoCarattere"/>
    <w:uiPriority w:val="99"/>
    <w:semiHidden/>
    <w:unhideWhenUsed/>
    <w:rsid w:val="0048640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6402"/>
    <w:rPr>
      <w:rFonts w:ascii="Segoe UI" w:hAnsi="Segoe UI" w:cs="Segoe UI"/>
      <w:sz w:val="18"/>
      <w:szCs w:val="18"/>
    </w:rPr>
  </w:style>
  <w:style w:type="table" w:styleId="Grigliatabella">
    <w:name w:val="Table Grid"/>
    <w:basedOn w:val="Tabellanormale"/>
    <w:uiPriority w:val="39"/>
    <w:rsid w:val="00654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17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dolcicolor.i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Documents\Classeurs\MODELLI\Modelli%20Fiche%20techniqu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Modelli Fiche technique</Template>
  <TotalTime>3</TotalTime>
  <Pages>1</Pages>
  <Words>502</Words>
  <Characters>2865</Characters>
  <Application>Microsoft Office Word</Application>
  <DocSecurity>0</DocSecurity>
  <Lines>23</Lines>
  <Paragraphs>6</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Daniel</cp:lastModifiedBy>
  <cp:revision>2</cp:revision>
  <cp:lastPrinted>2018-10-23T07:40:00Z</cp:lastPrinted>
  <dcterms:created xsi:type="dcterms:W3CDTF">2019-11-11T10:15:00Z</dcterms:created>
  <dcterms:modified xsi:type="dcterms:W3CDTF">2019-11-11T10:15:00Z</dcterms:modified>
</cp:coreProperties>
</file>